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81EB" w14:textId="40A6C8FA" w:rsidR="00392005" w:rsidRPr="00016883" w:rsidRDefault="00016883" w:rsidP="00C16D66">
      <w:pPr>
        <w:pStyle w:val="Caption1"/>
      </w:pPr>
      <w:r w:rsidRPr="00016883">
        <w:t>UNITED STATES BANKRUPTCY COURT</w:t>
      </w:r>
    </w:p>
    <w:p w14:paraId="75566AA6" w14:textId="4D497C1F" w:rsidR="00016883" w:rsidRPr="00016883" w:rsidRDefault="00016883" w:rsidP="00C16D66">
      <w:pPr>
        <w:pStyle w:val="Caption1"/>
      </w:pPr>
      <w:r w:rsidRPr="00016883">
        <w:t>NORTHERN DISTRICT OF INDIANA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618"/>
        <w:gridCol w:w="3526"/>
      </w:tblGrid>
      <w:tr w:rsidR="00C06C1C" w:rsidRPr="00016883" w14:paraId="5218CC0A" w14:textId="77777777" w:rsidTr="00760736">
        <w:tc>
          <w:tcPr>
            <w:tcW w:w="5216" w:type="dxa"/>
          </w:tcPr>
          <w:p w14:paraId="23E003A4" w14:textId="77777777" w:rsidR="00C06C1C" w:rsidRDefault="00C06C1C" w:rsidP="00684A85">
            <w:pPr>
              <w:pStyle w:val="NormalSingleSpace"/>
              <w:rPr>
                <w:szCs w:val="24"/>
              </w:rPr>
            </w:pPr>
          </w:p>
        </w:tc>
        <w:tc>
          <w:tcPr>
            <w:tcW w:w="618" w:type="dxa"/>
          </w:tcPr>
          <w:p w14:paraId="63F88191" w14:textId="77777777" w:rsidR="00C06C1C" w:rsidRPr="00016883" w:rsidRDefault="00C06C1C" w:rsidP="00684A85">
            <w:pPr>
              <w:pStyle w:val="NormalSingleSpace"/>
              <w:rPr>
                <w:szCs w:val="24"/>
              </w:rPr>
            </w:pPr>
          </w:p>
        </w:tc>
        <w:tc>
          <w:tcPr>
            <w:tcW w:w="3526" w:type="dxa"/>
          </w:tcPr>
          <w:p w14:paraId="4F8F9375" w14:textId="77777777" w:rsidR="00C06C1C" w:rsidRPr="00016883" w:rsidRDefault="00C06C1C" w:rsidP="00684A85">
            <w:pPr>
              <w:pStyle w:val="NormalSingleSpace"/>
              <w:rPr>
                <w:szCs w:val="24"/>
              </w:rPr>
            </w:pPr>
          </w:p>
        </w:tc>
      </w:tr>
      <w:tr w:rsidR="00016883" w:rsidRPr="00016883" w14:paraId="24982057" w14:textId="77777777" w:rsidTr="00760736">
        <w:tc>
          <w:tcPr>
            <w:tcW w:w="5216" w:type="dxa"/>
          </w:tcPr>
          <w:p w14:paraId="08CAA65A" w14:textId="3176EB4E" w:rsidR="00016883" w:rsidRPr="00016883" w:rsidRDefault="00AB7DAA" w:rsidP="00684A85">
            <w:pPr>
              <w:pStyle w:val="NormalSingleSpace"/>
              <w:rPr>
                <w:szCs w:val="24"/>
              </w:rPr>
            </w:pPr>
            <w:r>
              <w:rPr>
                <w:szCs w:val="24"/>
              </w:rPr>
              <w:t xml:space="preserve">In </w:t>
            </w:r>
            <w:r w:rsidR="00D90A65">
              <w:rPr>
                <w:szCs w:val="24"/>
              </w:rPr>
              <w:t>the Matter of:</w:t>
            </w:r>
          </w:p>
        </w:tc>
        <w:tc>
          <w:tcPr>
            <w:tcW w:w="618" w:type="dxa"/>
          </w:tcPr>
          <w:p w14:paraId="615C921A" w14:textId="759E73BE" w:rsidR="00016883" w:rsidRPr="00016883" w:rsidRDefault="00016883" w:rsidP="00684A85">
            <w:pPr>
              <w:pStyle w:val="NormalSingleSpace"/>
              <w:rPr>
                <w:szCs w:val="24"/>
              </w:rPr>
            </w:pPr>
            <w:r w:rsidRPr="00016883">
              <w:rPr>
                <w:szCs w:val="24"/>
              </w:rPr>
              <w:t>)</w:t>
            </w:r>
          </w:p>
        </w:tc>
        <w:tc>
          <w:tcPr>
            <w:tcW w:w="3526" w:type="dxa"/>
          </w:tcPr>
          <w:p w14:paraId="375DCD42" w14:textId="77777777" w:rsidR="00016883" w:rsidRPr="00016883" w:rsidRDefault="00016883" w:rsidP="00684A85">
            <w:pPr>
              <w:pStyle w:val="NormalSingleSpace"/>
              <w:rPr>
                <w:szCs w:val="24"/>
              </w:rPr>
            </w:pPr>
          </w:p>
        </w:tc>
      </w:tr>
      <w:tr w:rsidR="00E44535" w:rsidRPr="00016883" w14:paraId="0B3B184D" w14:textId="77777777" w:rsidTr="00760736">
        <w:tc>
          <w:tcPr>
            <w:tcW w:w="5216" w:type="dxa"/>
          </w:tcPr>
          <w:p w14:paraId="27C500D8" w14:textId="77777777" w:rsidR="00E44535" w:rsidRPr="00016883" w:rsidRDefault="00E44535" w:rsidP="00684A85">
            <w:pPr>
              <w:pStyle w:val="NormalSingleSpace"/>
              <w:rPr>
                <w:szCs w:val="24"/>
              </w:rPr>
            </w:pPr>
          </w:p>
        </w:tc>
        <w:tc>
          <w:tcPr>
            <w:tcW w:w="618" w:type="dxa"/>
          </w:tcPr>
          <w:p w14:paraId="4BBE237A" w14:textId="751FF4C5" w:rsidR="00E44535" w:rsidRPr="00016883" w:rsidRDefault="00E44535" w:rsidP="00684A85">
            <w:pPr>
              <w:pStyle w:val="NormalSingleSpace"/>
              <w:rPr>
                <w:szCs w:val="24"/>
              </w:rPr>
            </w:pPr>
            <w:r>
              <w:rPr>
                <w:szCs w:val="24"/>
              </w:rPr>
              <w:t>)</w:t>
            </w:r>
          </w:p>
        </w:tc>
        <w:tc>
          <w:tcPr>
            <w:tcW w:w="3526" w:type="dxa"/>
          </w:tcPr>
          <w:p w14:paraId="5863E453" w14:textId="77777777" w:rsidR="00E44535" w:rsidRPr="00016883" w:rsidRDefault="00E44535" w:rsidP="00684A85">
            <w:pPr>
              <w:pStyle w:val="NormalSingleSpace"/>
              <w:rPr>
                <w:szCs w:val="24"/>
              </w:rPr>
            </w:pPr>
          </w:p>
        </w:tc>
      </w:tr>
      <w:tr w:rsidR="00016883" w:rsidRPr="00016883" w14:paraId="6BE0FABA" w14:textId="77777777" w:rsidTr="00760736">
        <w:tc>
          <w:tcPr>
            <w:tcW w:w="5216" w:type="dxa"/>
          </w:tcPr>
          <w:p w14:paraId="29AE05B2" w14:textId="5160EEE2" w:rsidR="00016883" w:rsidRPr="00016883" w:rsidRDefault="00794783" w:rsidP="00684A85">
            <w:pPr>
              <w:pStyle w:val="NormalSingleSpace"/>
              <w:rPr>
                <w:szCs w:val="24"/>
              </w:rPr>
            </w:pPr>
            <w:r w:rsidRPr="00C16D66">
              <w:rPr>
                <w:smallCaps/>
                <w:szCs w:val="24"/>
              </w:rPr>
              <w:t>_________________</w:t>
            </w:r>
            <w:r>
              <w:rPr>
                <w:szCs w:val="24"/>
              </w:rPr>
              <w:t>,</w:t>
            </w:r>
          </w:p>
        </w:tc>
        <w:tc>
          <w:tcPr>
            <w:tcW w:w="618" w:type="dxa"/>
          </w:tcPr>
          <w:p w14:paraId="141D454C" w14:textId="6B47A765" w:rsidR="00016883" w:rsidRPr="00016883" w:rsidRDefault="00016883" w:rsidP="00684A85">
            <w:pPr>
              <w:pStyle w:val="NormalSingleSpace"/>
              <w:rPr>
                <w:szCs w:val="24"/>
              </w:rPr>
            </w:pPr>
            <w:r w:rsidRPr="00016883">
              <w:rPr>
                <w:szCs w:val="24"/>
              </w:rPr>
              <w:t>)</w:t>
            </w:r>
          </w:p>
        </w:tc>
        <w:tc>
          <w:tcPr>
            <w:tcW w:w="3526" w:type="dxa"/>
          </w:tcPr>
          <w:p w14:paraId="41F840F6" w14:textId="4DDA2F50" w:rsidR="00016883" w:rsidRPr="00C05A13" w:rsidRDefault="00016883" w:rsidP="00684A85">
            <w:pPr>
              <w:pStyle w:val="NormalSingleSpace"/>
              <w:rPr>
                <w:szCs w:val="24"/>
              </w:rPr>
            </w:pPr>
            <w:r w:rsidRPr="00C05A13">
              <w:rPr>
                <w:szCs w:val="24"/>
              </w:rPr>
              <w:t>Case No.:</w:t>
            </w:r>
            <w:r w:rsidR="0060529D" w:rsidRPr="00C05A13">
              <w:rPr>
                <w:szCs w:val="24"/>
              </w:rPr>
              <w:t xml:space="preserve"> </w:t>
            </w:r>
            <w:r w:rsidR="003A15F6" w:rsidRPr="00C05A13">
              <w:rPr>
                <w:szCs w:val="24"/>
              </w:rPr>
              <w:t>2</w:t>
            </w:r>
            <w:r w:rsidR="00794783" w:rsidRPr="00C05A13">
              <w:rPr>
                <w:szCs w:val="24"/>
              </w:rPr>
              <w:t>_-______</w:t>
            </w:r>
          </w:p>
        </w:tc>
      </w:tr>
      <w:tr w:rsidR="00016883" w:rsidRPr="00016883" w14:paraId="728C6AC6" w14:textId="77777777" w:rsidTr="00760736">
        <w:tc>
          <w:tcPr>
            <w:tcW w:w="5216" w:type="dxa"/>
          </w:tcPr>
          <w:p w14:paraId="150AC38E" w14:textId="0EE3A112" w:rsidR="00016883" w:rsidRPr="00016883" w:rsidRDefault="00016883" w:rsidP="00684A85">
            <w:pPr>
              <w:pStyle w:val="NormalSingleSpace"/>
              <w:rPr>
                <w:szCs w:val="24"/>
              </w:rPr>
            </w:pPr>
            <w:r w:rsidRPr="00016883">
              <w:rPr>
                <w:szCs w:val="24"/>
              </w:rPr>
              <w:tab/>
            </w:r>
            <w:r w:rsidRPr="00016883">
              <w:rPr>
                <w:i/>
                <w:iCs/>
                <w:szCs w:val="24"/>
              </w:rPr>
              <w:t>Debtor</w:t>
            </w:r>
            <w:r w:rsidR="00454CDF">
              <w:rPr>
                <w:i/>
                <w:iCs/>
                <w:szCs w:val="24"/>
              </w:rPr>
              <w:t>(s)</w:t>
            </w:r>
            <w:r w:rsidRPr="00016883">
              <w:rPr>
                <w:szCs w:val="24"/>
              </w:rPr>
              <w:t>.</w:t>
            </w:r>
          </w:p>
        </w:tc>
        <w:tc>
          <w:tcPr>
            <w:tcW w:w="618" w:type="dxa"/>
          </w:tcPr>
          <w:p w14:paraId="58FCE9D0" w14:textId="4FD2E348" w:rsidR="00016883" w:rsidRPr="00016883" w:rsidRDefault="00016883" w:rsidP="00684A85">
            <w:pPr>
              <w:pStyle w:val="NormalSingleSpace"/>
              <w:rPr>
                <w:szCs w:val="24"/>
              </w:rPr>
            </w:pPr>
            <w:r w:rsidRPr="00016883">
              <w:rPr>
                <w:szCs w:val="24"/>
              </w:rPr>
              <w:t>)</w:t>
            </w:r>
          </w:p>
        </w:tc>
        <w:tc>
          <w:tcPr>
            <w:tcW w:w="3526" w:type="dxa"/>
          </w:tcPr>
          <w:p w14:paraId="79A2B87C" w14:textId="199EC43A" w:rsidR="00016883" w:rsidRPr="00C05A13" w:rsidRDefault="00016883" w:rsidP="00684A85">
            <w:pPr>
              <w:pStyle w:val="NormalSingleSpace"/>
              <w:rPr>
                <w:szCs w:val="24"/>
              </w:rPr>
            </w:pPr>
            <w:r w:rsidRPr="00C05A13">
              <w:rPr>
                <w:szCs w:val="24"/>
              </w:rPr>
              <w:t>Chapter</w:t>
            </w:r>
            <w:r w:rsidR="00AB77E4" w:rsidRPr="00C05A13">
              <w:rPr>
                <w:szCs w:val="24"/>
              </w:rPr>
              <w:t xml:space="preserve"> </w:t>
            </w:r>
            <w:r w:rsidR="00794783" w:rsidRPr="00C05A13">
              <w:rPr>
                <w:szCs w:val="24"/>
              </w:rPr>
              <w:t>___</w:t>
            </w:r>
          </w:p>
        </w:tc>
      </w:tr>
      <w:tr w:rsidR="00016883" w:rsidRPr="00016883" w14:paraId="4E9C58C5" w14:textId="77777777" w:rsidTr="00760736">
        <w:tc>
          <w:tcPr>
            <w:tcW w:w="5216" w:type="dxa"/>
          </w:tcPr>
          <w:p w14:paraId="7C54032F" w14:textId="77777777" w:rsidR="00016883" w:rsidRPr="00016883" w:rsidRDefault="00016883" w:rsidP="00684A85">
            <w:pPr>
              <w:pStyle w:val="NormalSingleSpace"/>
              <w:rPr>
                <w:szCs w:val="24"/>
              </w:rPr>
            </w:pPr>
          </w:p>
        </w:tc>
        <w:tc>
          <w:tcPr>
            <w:tcW w:w="618" w:type="dxa"/>
          </w:tcPr>
          <w:p w14:paraId="3E0B2007" w14:textId="77777777" w:rsidR="00016883" w:rsidRPr="00016883" w:rsidRDefault="00016883" w:rsidP="00684A85">
            <w:pPr>
              <w:pStyle w:val="NormalSingleSpace"/>
              <w:rPr>
                <w:szCs w:val="24"/>
              </w:rPr>
            </w:pPr>
          </w:p>
        </w:tc>
        <w:tc>
          <w:tcPr>
            <w:tcW w:w="3526" w:type="dxa"/>
          </w:tcPr>
          <w:p w14:paraId="4BD8936B" w14:textId="77777777" w:rsidR="00016883" w:rsidRPr="00016883" w:rsidRDefault="00016883" w:rsidP="00684A85">
            <w:pPr>
              <w:pStyle w:val="NormalSingleSpace"/>
              <w:rPr>
                <w:szCs w:val="24"/>
              </w:rPr>
            </w:pPr>
          </w:p>
        </w:tc>
      </w:tr>
    </w:tbl>
    <w:p w14:paraId="6927F791" w14:textId="2151FABD" w:rsidR="00016883" w:rsidRPr="00C05A13" w:rsidRDefault="008825CF" w:rsidP="00684A85">
      <w:pPr>
        <w:pStyle w:val="NoIndentSingleSpace"/>
        <w:spacing w:after="240" w:line="240" w:lineRule="auto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</w:rPr>
        <w:t xml:space="preserve">Joint </w:t>
      </w:r>
      <w:r w:rsidR="008F2C1A">
        <w:rPr>
          <w:b/>
          <w:bCs/>
          <w:szCs w:val="24"/>
        </w:rPr>
        <w:t xml:space="preserve">Pretrial Order </w:t>
      </w:r>
      <w:r w:rsidR="00687E38">
        <w:rPr>
          <w:b/>
          <w:bCs/>
          <w:szCs w:val="24"/>
        </w:rPr>
        <w:t xml:space="preserve">on </w:t>
      </w:r>
      <w:r w:rsidR="00C05A13">
        <w:rPr>
          <w:b/>
          <w:bCs/>
          <w:szCs w:val="24"/>
          <w:u w:val="single"/>
        </w:rPr>
        <w:tab/>
      </w:r>
      <w:r w:rsidR="00C05A13">
        <w:rPr>
          <w:b/>
          <w:bCs/>
          <w:szCs w:val="24"/>
          <w:u w:val="single"/>
        </w:rPr>
        <w:tab/>
      </w:r>
      <w:r w:rsidR="00C05A13">
        <w:rPr>
          <w:b/>
          <w:bCs/>
          <w:szCs w:val="24"/>
          <w:u w:val="single"/>
        </w:rPr>
        <w:tab/>
      </w:r>
      <w:r w:rsidR="00C05A13">
        <w:rPr>
          <w:b/>
          <w:bCs/>
          <w:szCs w:val="24"/>
          <w:u w:val="single"/>
        </w:rPr>
        <w:tab/>
      </w:r>
      <w:r w:rsidR="00C05A13">
        <w:rPr>
          <w:b/>
          <w:bCs/>
          <w:szCs w:val="24"/>
          <w:u w:val="single"/>
        </w:rPr>
        <w:tab/>
      </w:r>
    </w:p>
    <w:p w14:paraId="2EF4BFCB" w14:textId="04860580" w:rsidR="00016883" w:rsidRDefault="00016883" w:rsidP="00143832">
      <w:pPr>
        <w:rPr>
          <w:szCs w:val="24"/>
        </w:rPr>
      </w:pPr>
      <w:r w:rsidRPr="00016883">
        <w:rPr>
          <w:szCs w:val="24"/>
        </w:rPr>
        <w:tab/>
      </w:r>
      <w:r w:rsidR="007309B4">
        <w:rPr>
          <w:szCs w:val="24"/>
        </w:rPr>
        <w:t>The parties met</w:t>
      </w:r>
      <w:r w:rsidR="00651DD0">
        <w:rPr>
          <w:szCs w:val="24"/>
        </w:rPr>
        <w:t xml:space="preserve"> </w:t>
      </w:r>
      <w:r w:rsidR="00634061">
        <w:rPr>
          <w:szCs w:val="24"/>
        </w:rPr>
        <w:t xml:space="preserve">via </w:t>
      </w:r>
      <w:r w:rsidR="005F6617" w:rsidRPr="008A473C">
        <w:rPr>
          <w:szCs w:val="24"/>
        </w:rPr>
        <w:t xml:space="preserve">(telephone, in person, electronic mail) </w:t>
      </w:r>
      <w:r w:rsidR="00036FEA">
        <w:rPr>
          <w:szCs w:val="24"/>
        </w:rPr>
        <w:t>and completed this proposed order.</w:t>
      </w:r>
      <w:r w:rsidR="00634061">
        <w:rPr>
          <w:szCs w:val="24"/>
        </w:rPr>
        <w:t xml:space="preserve"> </w:t>
      </w:r>
      <w:r w:rsidR="00C05A13">
        <w:rPr>
          <w:szCs w:val="24"/>
          <w:u w:val="single"/>
        </w:rPr>
        <w:tab/>
      </w:r>
      <w:r w:rsidR="00C05A13">
        <w:rPr>
          <w:szCs w:val="24"/>
          <w:u w:val="single"/>
        </w:rPr>
        <w:tab/>
      </w:r>
      <w:r w:rsidR="00C05A13">
        <w:rPr>
          <w:szCs w:val="24"/>
          <w:u w:val="single"/>
        </w:rPr>
        <w:tab/>
      </w:r>
      <w:r w:rsidR="00C05A13">
        <w:rPr>
          <w:szCs w:val="24"/>
          <w:u w:val="single"/>
        </w:rPr>
        <w:tab/>
      </w:r>
      <w:r w:rsidR="00C05A13">
        <w:rPr>
          <w:szCs w:val="24"/>
          <w:u w:val="single"/>
        </w:rPr>
        <w:tab/>
      </w:r>
      <w:r w:rsidR="00C05A13">
        <w:rPr>
          <w:szCs w:val="24"/>
          <w:u w:val="single"/>
        </w:rPr>
        <w:tab/>
      </w:r>
      <w:r w:rsidR="00143832">
        <w:rPr>
          <w:szCs w:val="24"/>
        </w:rPr>
        <w:t xml:space="preserve"> participated for </w:t>
      </w:r>
      <w:r w:rsidR="00FE5605">
        <w:rPr>
          <w:szCs w:val="24"/>
        </w:rPr>
        <w:t xml:space="preserve">the </w:t>
      </w:r>
      <w:r w:rsidR="00016413">
        <w:rPr>
          <w:szCs w:val="24"/>
        </w:rPr>
        <w:t>Debtor and</w:t>
      </w:r>
      <w:r w:rsidR="00FE5605">
        <w:rPr>
          <w:szCs w:val="24"/>
        </w:rPr>
        <w:t xml:space="preserve"> </w:t>
      </w:r>
      <w:r w:rsidR="00C05A13">
        <w:rPr>
          <w:szCs w:val="24"/>
          <w:u w:val="single"/>
        </w:rPr>
        <w:tab/>
      </w:r>
      <w:r w:rsidR="00C05A13">
        <w:rPr>
          <w:szCs w:val="24"/>
          <w:u w:val="single"/>
        </w:rPr>
        <w:tab/>
      </w:r>
      <w:r w:rsidR="00C05A13">
        <w:rPr>
          <w:szCs w:val="24"/>
          <w:u w:val="single"/>
        </w:rPr>
        <w:tab/>
      </w:r>
      <w:r w:rsidR="00C05A13">
        <w:rPr>
          <w:szCs w:val="24"/>
          <w:u w:val="single"/>
        </w:rPr>
        <w:tab/>
      </w:r>
      <w:r w:rsidR="00C05A13">
        <w:rPr>
          <w:szCs w:val="24"/>
          <w:u w:val="single"/>
        </w:rPr>
        <w:tab/>
      </w:r>
      <w:r w:rsidR="00C05A13">
        <w:rPr>
          <w:szCs w:val="24"/>
          <w:u w:val="single"/>
        </w:rPr>
        <w:tab/>
      </w:r>
      <w:r w:rsidR="00FE5605">
        <w:rPr>
          <w:szCs w:val="24"/>
        </w:rPr>
        <w:t xml:space="preserve"> participated for the Creditor</w:t>
      </w:r>
      <w:r w:rsidR="00277BC0">
        <w:rPr>
          <w:szCs w:val="24"/>
        </w:rPr>
        <w:t xml:space="preserve"> [add Trustee, if applicable]</w:t>
      </w:r>
      <w:r w:rsidR="00FE5605">
        <w:rPr>
          <w:szCs w:val="24"/>
        </w:rPr>
        <w:t>.</w:t>
      </w:r>
      <w:r w:rsidR="00084EDC">
        <w:rPr>
          <w:szCs w:val="24"/>
        </w:rPr>
        <w:t xml:space="preserve"> </w:t>
      </w:r>
      <w:r w:rsidR="00FE5605">
        <w:rPr>
          <w:szCs w:val="24"/>
        </w:rPr>
        <w:t xml:space="preserve"> </w:t>
      </w:r>
      <w:r w:rsidR="007309B4">
        <w:rPr>
          <w:szCs w:val="24"/>
        </w:rPr>
        <w:t xml:space="preserve"> </w:t>
      </w:r>
      <w:r w:rsidR="00B374B7">
        <w:rPr>
          <w:szCs w:val="24"/>
        </w:rPr>
        <w:t xml:space="preserve"> </w:t>
      </w:r>
    </w:p>
    <w:p w14:paraId="12361D04" w14:textId="77777777" w:rsidR="009C5D17" w:rsidRPr="007D2BF0" w:rsidRDefault="00A424AC" w:rsidP="006A1D84">
      <w:pPr>
        <w:pStyle w:val="ListParagraph"/>
        <w:numPr>
          <w:ilvl w:val="0"/>
          <w:numId w:val="18"/>
        </w:numPr>
        <w:spacing w:after="240" w:line="240" w:lineRule="auto"/>
        <w:contextualSpacing w:val="0"/>
        <w:rPr>
          <w:b/>
          <w:bCs/>
          <w:szCs w:val="24"/>
        </w:rPr>
      </w:pPr>
      <w:r w:rsidRPr="007D2BF0">
        <w:rPr>
          <w:b/>
          <w:bCs/>
          <w:szCs w:val="24"/>
        </w:rPr>
        <w:t>Exhibits:</w:t>
      </w:r>
      <w:r w:rsidR="00DA7C99" w:rsidRPr="007D2BF0">
        <w:rPr>
          <w:b/>
          <w:bCs/>
          <w:szCs w:val="24"/>
        </w:rPr>
        <w:t xml:space="preserve"> </w:t>
      </w:r>
    </w:p>
    <w:p w14:paraId="3F20FA88" w14:textId="77777777" w:rsidR="00C54BDF" w:rsidRDefault="0069435D" w:rsidP="00C54BDF">
      <w:pPr>
        <w:pStyle w:val="ListParagraph"/>
        <w:numPr>
          <w:ilvl w:val="1"/>
          <w:numId w:val="18"/>
        </w:numPr>
        <w:spacing w:line="240" w:lineRule="auto"/>
        <w:contextualSpacing w:val="0"/>
        <w:rPr>
          <w:szCs w:val="24"/>
        </w:rPr>
      </w:pPr>
      <w:r w:rsidRPr="00C16D66">
        <w:rPr>
          <w:i/>
          <w:iCs/>
          <w:szCs w:val="24"/>
        </w:rPr>
        <w:t>Labeling exhibits</w:t>
      </w:r>
      <w:r w:rsidRPr="009B62C0">
        <w:rPr>
          <w:szCs w:val="24"/>
        </w:rPr>
        <w:t>:</w:t>
      </w:r>
      <w:r w:rsidR="004A5F3F">
        <w:rPr>
          <w:szCs w:val="24"/>
          <w:u w:val="single"/>
        </w:rPr>
        <w:tab/>
      </w:r>
      <w:r w:rsidR="004A5F3F">
        <w:rPr>
          <w:szCs w:val="24"/>
          <w:u w:val="single"/>
        </w:rPr>
        <w:tab/>
      </w:r>
      <w:r w:rsidR="004A5F3F">
        <w:rPr>
          <w:szCs w:val="24"/>
          <w:u w:val="single"/>
        </w:rPr>
        <w:tab/>
      </w:r>
      <w:r w:rsidR="00AC425A">
        <w:rPr>
          <w:szCs w:val="24"/>
          <w:u w:val="single"/>
        </w:rPr>
        <w:tab/>
      </w:r>
      <w:r w:rsidR="00DB2391" w:rsidRPr="009B62C0">
        <w:rPr>
          <w:szCs w:val="24"/>
        </w:rPr>
        <w:t xml:space="preserve">will </w:t>
      </w:r>
      <w:r w:rsidR="00DA7C99" w:rsidRPr="009B62C0">
        <w:rPr>
          <w:szCs w:val="24"/>
        </w:rPr>
        <w:t>use numbers for its exhibits</w:t>
      </w:r>
      <w:r w:rsidR="009B62C0">
        <w:rPr>
          <w:szCs w:val="24"/>
        </w:rPr>
        <w:t xml:space="preserve"> and </w:t>
      </w:r>
      <w:r w:rsidR="004A5F3F">
        <w:rPr>
          <w:szCs w:val="24"/>
          <w:u w:val="single"/>
        </w:rPr>
        <w:tab/>
      </w:r>
      <w:r w:rsidR="004A5F3F">
        <w:rPr>
          <w:szCs w:val="24"/>
          <w:u w:val="single"/>
        </w:rPr>
        <w:tab/>
      </w:r>
      <w:r w:rsidR="004A5F3F">
        <w:rPr>
          <w:szCs w:val="24"/>
          <w:u w:val="single"/>
        </w:rPr>
        <w:tab/>
      </w:r>
      <w:r w:rsidR="00AC425A">
        <w:rPr>
          <w:szCs w:val="24"/>
          <w:u w:val="single"/>
        </w:rPr>
        <w:tab/>
      </w:r>
      <w:r w:rsidR="009B62C0">
        <w:rPr>
          <w:szCs w:val="24"/>
        </w:rPr>
        <w:t xml:space="preserve"> will use letters.</w:t>
      </w:r>
      <w:r w:rsidR="00B65181">
        <w:rPr>
          <w:szCs w:val="24"/>
        </w:rPr>
        <w:t xml:space="preserve"> </w:t>
      </w:r>
    </w:p>
    <w:p w14:paraId="109ABF28" w14:textId="32E2BAB2" w:rsidR="009C5D17" w:rsidRDefault="00B65181" w:rsidP="00C54BDF">
      <w:pPr>
        <w:pStyle w:val="ListParagraph"/>
        <w:spacing w:line="240" w:lineRule="auto"/>
        <w:ind w:left="1440"/>
        <w:contextualSpacing w:val="0"/>
        <w:rPr>
          <w:szCs w:val="24"/>
        </w:rPr>
      </w:pPr>
      <w:r w:rsidRPr="00C54BDF">
        <w:rPr>
          <w:szCs w:val="24"/>
        </w:rPr>
        <w:t>[If applicable</w:t>
      </w:r>
      <w:r w:rsidR="00B51C56" w:rsidRPr="00C54BDF">
        <w:rPr>
          <w:szCs w:val="24"/>
        </w:rPr>
        <w:t xml:space="preserve">: </w:t>
      </w:r>
      <w:r w:rsidR="00AC425A" w:rsidRPr="00C54BDF">
        <w:rPr>
          <w:szCs w:val="24"/>
          <w:u w:val="single"/>
        </w:rPr>
        <w:tab/>
      </w:r>
      <w:r w:rsidR="00AC425A" w:rsidRPr="00C54BDF">
        <w:rPr>
          <w:szCs w:val="24"/>
          <w:u w:val="single"/>
        </w:rPr>
        <w:tab/>
      </w:r>
      <w:r w:rsidR="00AC425A" w:rsidRPr="00C54BDF">
        <w:rPr>
          <w:szCs w:val="24"/>
          <w:u w:val="single"/>
        </w:rPr>
        <w:tab/>
      </w:r>
      <w:r w:rsidR="00C54BDF" w:rsidRPr="00C54BDF">
        <w:rPr>
          <w:szCs w:val="24"/>
          <w:u w:val="single"/>
        </w:rPr>
        <w:tab/>
      </w:r>
      <w:r w:rsidRPr="00C54BDF">
        <w:rPr>
          <w:szCs w:val="24"/>
        </w:rPr>
        <w:t>, another part</w:t>
      </w:r>
      <w:r w:rsidR="000708E6" w:rsidRPr="00C54BDF">
        <w:rPr>
          <w:szCs w:val="24"/>
        </w:rPr>
        <w:t>y,</w:t>
      </w:r>
      <w:r w:rsidRPr="00C54BDF">
        <w:rPr>
          <w:szCs w:val="24"/>
        </w:rPr>
        <w:t xml:space="preserve"> will use numbers, but its exhibits will start at </w:t>
      </w:r>
      <w:r w:rsidR="00B51C56" w:rsidRPr="00C54BDF">
        <w:rPr>
          <w:szCs w:val="24"/>
        </w:rPr>
        <w:t>200.]</w:t>
      </w:r>
    </w:p>
    <w:p w14:paraId="7D33650F" w14:textId="77777777" w:rsidR="00C54BDF" w:rsidRPr="00C54BDF" w:rsidRDefault="00C54BDF" w:rsidP="00C54BDF">
      <w:pPr>
        <w:pStyle w:val="ListParagraph"/>
        <w:spacing w:line="240" w:lineRule="auto"/>
        <w:ind w:left="1440"/>
        <w:contextualSpacing w:val="0"/>
        <w:rPr>
          <w:szCs w:val="24"/>
        </w:rPr>
      </w:pPr>
    </w:p>
    <w:p w14:paraId="2C13FC1B" w14:textId="53CA2CE4" w:rsidR="009C5D17" w:rsidRDefault="009B62C0" w:rsidP="006A1D84">
      <w:pPr>
        <w:pStyle w:val="ListParagraph"/>
        <w:numPr>
          <w:ilvl w:val="1"/>
          <w:numId w:val="18"/>
        </w:numPr>
        <w:spacing w:after="240" w:line="240" w:lineRule="auto"/>
        <w:contextualSpacing w:val="0"/>
        <w:rPr>
          <w:szCs w:val="24"/>
        </w:rPr>
      </w:pPr>
      <w:r>
        <w:rPr>
          <w:i/>
          <w:iCs/>
          <w:szCs w:val="24"/>
        </w:rPr>
        <w:t>Exchanging exhibits</w:t>
      </w:r>
      <w:r w:rsidRPr="00C16D66">
        <w:rPr>
          <w:i/>
          <w:iCs/>
          <w:szCs w:val="24"/>
        </w:rPr>
        <w:t>:</w:t>
      </w:r>
      <w:r>
        <w:rPr>
          <w:i/>
          <w:iCs/>
          <w:szCs w:val="24"/>
        </w:rPr>
        <w:t xml:space="preserve"> </w:t>
      </w:r>
      <w:r w:rsidR="00E7104C" w:rsidRPr="007F0E39">
        <w:rPr>
          <w:szCs w:val="24"/>
        </w:rPr>
        <w:t>The parties must exchange exhibits</w:t>
      </w:r>
      <w:r w:rsidR="00687FB8" w:rsidRPr="007F0E39">
        <w:rPr>
          <w:szCs w:val="24"/>
        </w:rPr>
        <w:t xml:space="preserve"> at least </w:t>
      </w:r>
      <w:r w:rsidR="00375470" w:rsidRPr="00375470">
        <w:rPr>
          <w:b/>
          <w:bCs/>
          <w:szCs w:val="24"/>
        </w:rPr>
        <w:t>fourteen (</w:t>
      </w:r>
      <w:r w:rsidRPr="00375470">
        <w:rPr>
          <w:b/>
          <w:bCs/>
          <w:szCs w:val="24"/>
        </w:rPr>
        <w:t>14</w:t>
      </w:r>
      <w:r w:rsidR="00375470">
        <w:rPr>
          <w:b/>
          <w:bCs/>
          <w:szCs w:val="24"/>
        </w:rPr>
        <w:t>)</w:t>
      </w:r>
      <w:r w:rsidR="00687FB8" w:rsidRPr="00C16D66">
        <w:rPr>
          <w:b/>
          <w:bCs/>
          <w:szCs w:val="24"/>
        </w:rPr>
        <w:t xml:space="preserve"> days</w:t>
      </w:r>
      <w:r w:rsidR="00687FB8" w:rsidRPr="007F0E39">
        <w:rPr>
          <w:szCs w:val="24"/>
        </w:rPr>
        <w:t xml:space="preserve"> before </w:t>
      </w:r>
      <w:r w:rsidR="007F0E39" w:rsidRPr="007F0E39">
        <w:rPr>
          <w:szCs w:val="24"/>
        </w:rPr>
        <w:t>the hearin</w:t>
      </w:r>
      <w:r w:rsidR="004436EE">
        <w:rPr>
          <w:szCs w:val="24"/>
        </w:rPr>
        <w:t>g</w:t>
      </w:r>
      <w:r w:rsidR="009C5D17">
        <w:rPr>
          <w:szCs w:val="24"/>
        </w:rPr>
        <w:t xml:space="preserve">. The Court may decline to consider exhibits not previously disclosed to </w:t>
      </w:r>
      <w:r w:rsidR="00214951">
        <w:rPr>
          <w:szCs w:val="24"/>
        </w:rPr>
        <w:t xml:space="preserve">the opposing party. </w:t>
      </w:r>
    </w:p>
    <w:p w14:paraId="1AA0036A" w14:textId="35361F47" w:rsidR="0083179D" w:rsidRDefault="009B62C0" w:rsidP="006A1D84">
      <w:pPr>
        <w:pStyle w:val="ListParagraph"/>
        <w:numPr>
          <w:ilvl w:val="1"/>
          <w:numId w:val="18"/>
        </w:numPr>
        <w:spacing w:after="240" w:line="240" w:lineRule="auto"/>
        <w:contextualSpacing w:val="0"/>
        <w:rPr>
          <w:szCs w:val="24"/>
        </w:rPr>
      </w:pPr>
      <w:r>
        <w:rPr>
          <w:i/>
          <w:iCs/>
          <w:szCs w:val="24"/>
        </w:rPr>
        <w:t>Filing exhibits</w:t>
      </w:r>
      <w:r>
        <w:rPr>
          <w:szCs w:val="24"/>
        </w:rPr>
        <w:t>:</w:t>
      </w:r>
      <w:r w:rsidR="0083179D">
        <w:rPr>
          <w:szCs w:val="24"/>
        </w:rPr>
        <w:t xml:space="preserve"> The parties must file their exhibits</w:t>
      </w:r>
      <w:r w:rsidR="00375470">
        <w:rPr>
          <w:szCs w:val="24"/>
        </w:rPr>
        <w:t xml:space="preserve"> </w:t>
      </w:r>
      <w:r w:rsidR="00375470">
        <w:rPr>
          <w:b/>
          <w:bCs/>
          <w:szCs w:val="24"/>
        </w:rPr>
        <w:t>seven</w:t>
      </w:r>
      <w:r w:rsidR="0083179D">
        <w:rPr>
          <w:szCs w:val="24"/>
        </w:rPr>
        <w:t xml:space="preserve"> </w:t>
      </w:r>
      <w:r w:rsidR="00375470">
        <w:rPr>
          <w:szCs w:val="24"/>
        </w:rPr>
        <w:t>(</w:t>
      </w:r>
      <w:r w:rsidR="0083179D" w:rsidRPr="00C16D66">
        <w:rPr>
          <w:b/>
          <w:bCs/>
          <w:szCs w:val="24"/>
        </w:rPr>
        <w:t>7</w:t>
      </w:r>
      <w:r w:rsidR="00375470">
        <w:rPr>
          <w:b/>
          <w:bCs/>
          <w:szCs w:val="24"/>
        </w:rPr>
        <w:t>)</w:t>
      </w:r>
      <w:r w:rsidR="0083179D" w:rsidRPr="00C16D66">
        <w:rPr>
          <w:b/>
          <w:bCs/>
          <w:szCs w:val="24"/>
        </w:rPr>
        <w:t xml:space="preserve"> days</w:t>
      </w:r>
      <w:r w:rsidR="0083179D">
        <w:rPr>
          <w:szCs w:val="24"/>
        </w:rPr>
        <w:t xml:space="preserve"> before the hearing.</w:t>
      </w:r>
    </w:p>
    <w:p w14:paraId="423F4E20" w14:textId="2390DC7D" w:rsidR="00214951" w:rsidRDefault="0083179D" w:rsidP="006A1D84">
      <w:pPr>
        <w:pStyle w:val="ListParagraph"/>
        <w:numPr>
          <w:ilvl w:val="1"/>
          <w:numId w:val="18"/>
        </w:numPr>
        <w:spacing w:after="240" w:line="240" w:lineRule="auto"/>
        <w:contextualSpacing w:val="0"/>
        <w:rPr>
          <w:szCs w:val="24"/>
        </w:rPr>
      </w:pPr>
      <w:r>
        <w:rPr>
          <w:i/>
          <w:iCs/>
          <w:szCs w:val="24"/>
        </w:rPr>
        <w:t>Hard copies of exhibits</w:t>
      </w:r>
      <w:r w:rsidRPr="00887ED2">
        <w:rPr>
          <w:i/>
          <w:iCs/>
          <w:szCs w:val="24"/>
        </w:rPr>
        <w:t>:</w:t>
      </w:r>
      <w:r w:rsidR="009B62C0">
        <w:rPr>
          <w:i/>
          <w:iCs/>
          <w:szCs w:val="24"/>
        </w:rPr>
        <w:t xml:space="preserve"> </w:t>
      </w:r>
      <w:r w:rsidR="009C5D17" w:rsidRPr="009C5D17">
        <w:rPr>
          <w:szCs w:val="24"/>
        </w:rPr>
        <w:t xml:space="preserve">The parties must bring </w:t>
      </w:r>
      <w:r w:rsidR="00375470">
        <w:rPr>
          <w:szCs w:val="24"/>
        </w:rPr>
        <w:t>two (</w:t>
      </w:r>
      <w:r w:rsidR="00A74CB2">
        <w:rPr>
          <w:szCs w:val="24"/>
        </w:rPr>
        <w:t>2</w:t>
      </w:r>
      <w:r w:rsidR="00375470">
        <w:rPr>
          <w:szCs w:val="24"/>
        </w:rPr>
        <w:t>)</w:t>
      </w:r>
      <w:r w:rsidR="004436EE" w:rsidRPr="009C5D17">
        <w:rPr>
          <w:szCs w:val="24"/>
        </w:rPr>
        <w:t xml:space="preserve"> copies of the</w:t>
      </w:r>
      <w:r w:rsidR="009C5D17" w:rsidRPr="009C5D17">
        <w:rPr>
          <w:szCs w:val="24"/>
        </w:rPr>
        <w:t>ir</w:t>
      </w:r>
      <w:r w:rsidR="004436EE" w:rsidRPr="009C5D17">
        <w:rPr>
          <w:szCs w:val="24"/>
        </w:rPr>
        <w:t xml:space="preserve"> exhibits to the hearing.</w:t>
      </w:r>
      <w:r w:rsidR="00A74CB2">
        <w:rPr>
          <w:szCs w:val="24"/>
        </w:rPr>
        <w:t xml:space="preserve"> One copy will be for the Court. The other</w:t>
      </w:r>
      <w:r w:rsidR="00E67A8D">
        <w:rPr>
          <w:szCs w:val="24"/>
        </w:rPr>
        <w:t xml:space="preserve"> will be for the witnesses.</w:t>
      </w:r>
    </w:p>
    <w:p w14:paraId="44199455" w14:textId="46D8357E" w:rsidR="00471379" w:rsidRDefault="0083179D" w:rsidP="006A1D84">
      <w:pPr>
        <w:pStyle w:val="ListParagraph"/>
        <w:numPr>
          <w:ilvl w:val="1"/>
          <w:numId w:val="18"/>
        </w:numPr>
        <w:spacing w:after="240" w:line="240" w:lineRule="auto"/>
        <w:contextualSpacing w:val="0"/>
        <w:rPr>
          <w:szCs w:val="24"/>
        </w:rPr>
      </w:pPr>
      <w:r>
        <w:rPr>
          <w:i/>
          <w:iCs/>
          <w:szCs w:val="24"/>
        </w:rPr>
        <w:t xml:space="preserve">Voluminous </w:t>
      </w:r>
      <w:r w:rsidR="00185B74">
        <w:rPr>
          <w:i/>
          <w:iCs/>
          <w:szCs w:val="24"/>
        </w:rPr>
        <w:t>pages</w:t>
      </w:r>
      <w:r w:rsidRPr="00C16D66">
        <w:rPr>
          <w:i/>
          <w:iCs/>
          <w:szCs w:val="24"/>
        </w:rPr>
        <w:t>:</w:t>
      </w:r>
      <w:r>
        <w:rPr>
          <w:i/>
          <w:iCs/>
          <w:szCs w:val="24"/>
        </w:rPr>
        <w:t xml:space="preserve"> </w:t>
      </w:r>
      <w:r w:rsidR="00471379">
        <w:rPr>
          <w:szCs w:val="24"/>
        </w:rPr>
        <w:t xml:space="preserve">For </w:t>
      </w:r>
      <w:r w:rsidR="00185B74">
        <w:rPr>
          <w:szCs w:val="24"/>
        </w:rPr>
        <w:t>documents with several pages</w:t>
      </w:r>
      <w:r w:rsidR="00471379">
        <w:rPr>
          <w:szCs w:val="24"/>
        </w:rPr>
        <w:t>,</w:t>
      </w:r>
      <w:r w:rsidR="00185B74">
        <w:rPr>
          <w:szCs w:val="24"/>
        </w:rPr>
        <w:t xml:space="preserve"> the</w:t>
      </w:r>
      <w:r w:rsidR="00471379">
        <w:rPr>
          <w:szCs w:val="24"/>
        </w:rPr>
        <w:t xml:space="preserve"> parties must specify which pages, </w:t>
      </w:r>
      <w:r w:rsidR="00B13A85">
        <w:rPr>
          <w:szCs w:val="24"/>
        </w:rPr>
        <w:t>paragraphs</w:t>
      </w:r>
      <w:r w:rsidR="00471379">
        <w:rPr>
          <w:szCs w:val="24"/>
        </w:rPr>
        <w:t>, or sections they desire the Court to consider.</w:t>
      </w:r>
      <w:r w:rsidR="00185B74">
        <w:rPr>
          <w:szCs w:val="24"/>
        </w:rPr>
        <w:t xml:space="preserve"> </w:t>
      </w:r>
      <w:r w:rsidR="00BD5EF5">
        <w:rPr>
          <w:szCs w:val="24"/>
        </w:rPr>
        <w:t xml:space="preserve">If the Court takes the case under advisement, </w:t>
      </w:r>
      <w:r w:rsidR="006369D6">
        <w:rPr>
          <w:szCs w:val="24"/>
        </w:rPr>
        <w:t xml:space="preserve">the Court may decline to </w:t>
      </w:r>
      <w:r w:rsidR="00BD5EF5">
        <w:rPr>
          <w:szCs w:val="24"/>
        </w:rPr>
        <w:t>consider any portions of the exhibits the parties</w:t>
      </w:r>
      <w:r w:rsidR="006369D6">
        <w:rPr>
          <w:szCs w:val="24"/>
        </w:rPr>
        <w:t xml:space="preserve"> did not identify in court.</w:t>
      </w:r>
      <w:r w:rsidR="00BD5EF5">
        <w:rPr>
          <w:szCs w:val="24"/>
        </w:rPr>
        <w:t xml:space="preserve"> </w:t>
      </w:r>
    </w:p>
    <w:p w14:paraId="45E65139" w14:textId="10D7FFC7" w:rsidR="00D2251D" w:rsidRDefault="00630F81" w:rsidP="006A1D84">
      <w:pPr>
        <w:pStyle w:val="ListParagraph"/>
        <w:numPr>
          <w:ilvl w:val="1"/>
          <w:numId w:val="18"/>
        </w:numPr>
        <w:spacing w:after="240" w:line="240" w:lineRule="auto"/>
        <w:contextualSpacing w:val="0"/>
        <w:rPr>
          <w:szCs w:val="24"/>
        </w:rPr>
      </w:pPr>
      <w:r>
        <w:rPr>
          <w:i/>
          <w:iCs/>
          <w:szCs w:val="24"/>
        </w:rPr>
        <w:t>Exhibits used for impeachment</w:t>
      </w:r>
      <w:r w:rsidRPr="00C16D66">
        <w:rPr>
          <w:i/>
          <w:iCs/>
          <w:szCs w:val="24"/>
        </w:rPr>
        <w:t>:</w:t>
      </w:r>
      <w:r>
        <w:rPr>
          <w:i/>
          <w:iCs/>
          <w:szCs w:val="24"/>
        </w:rPr>
        <w:t xml:space="preserve"> </w:t>
      </w:r>
      <w:r w:rsidR="00D2251D">
        <w:rPr>
          <w:szCs w:val="24"/>
        </w:rPr>
        <w:t xml:space="preserve">Exhibits used exclusively for impeachment purposes are not required to be disclosed. </w:t>
      </w:r>
    </w:p>
    <w:p w14:paraId="5554F1E9" w14:textId="67A89510" w:rsidR="00310B14" w:rsidRPr="00B33937" w:rsidRDefault="006369D6" w:rsidP="00C16D66">
      <w:pPr>
        <w:pStyle w:val="ListParagraph"/>
        <w:numPr>
          <w:ilvl w:val="1"/>
          <w:numId w:val="18"/>
        </w:numPr>
        <w:spacing w:after="240" w:line="240" w:lineRule="auto"/>
        <w:contextualSpacing w:val="0"/>
        <w:rPr>
          <w:szCs w:val="24"/>
        </w:rPr>
      </w:pPr>
      <w:r w:rsidRPr="00B33937">
        <w:rPr>
          <w:i/>
          <w:iCs/>
          <w:szCs w:val="24"/>
        </w:rPr>
        <w:lastRenderedPageBreak/>
        <w:t>Exhibit</w:t>
      </w:r>
      <w:r w:rsidR="00654CFB" w:rsidRPr="00B33937">
        <w:rPr>
          <w:i/>
          <w:iCs/>
          <w:szCs w:val="24"/>
        </w:rPr>
        <w:t xml:space="preserve"> chart</w:t>
      </w:r>
      <w:r w:rsidR="00654CFB" w:rsidRPr="00B33937">
        <w:rPr>
          <w:szCs w:val="24"/>
        </w:rPr>
        <w:t>:</w:t>
      </w:r>
      <w:r w:rsidR="00654CFB" w:rsidRPr="00B33937">
        <w:rPr>
          <w:i/>
          <w:iCs/>
          <w:szCs w:val="24"/>
        </w:rPr>
        <w:t xml:space="preserve"> </w:t>
      </w:r>
      <w:r w:rsidR="00171A48" w:rsidRPr="00B33937">
        <w:rPr>
          <w:szCs w:val="24"/>
        </w:rPr>
        <w:t xml:space="preserve">The parties must file </w:t>
      </w:r>
      <w:r w:rsidR="00654CFB" w:rsidRPr="00B33937">
        <w:rPr>
          <w:szCs w:val="24"/>
        </w:rPr>
        <w:t xml:space="preserve">a chart indicating whether the parties stipulate to the </w:t>
      </w:r>
      <w:r w:rsidR="00B33937" w:rsidRPr="00B33937">
        <w:rPr>
          <w:szCs w:val="24"/>
        </w:rPr>
        <w:t xml:space="preserve">exhibit’s admission. The chart should look substantially </w:t>
      </w:r>
      <w:r w:rsidR="006F2193" w:rsidRPr="00B33937">
        <w:rPr>
          <w:szCs w:val="24"/>
        </w:rPr>
        <w:t>like</w:t>
      </w:r>
      <w:r w:rsidR="00B33937" w:rsidRPr="00B33937">
        <w:rPr>
          <w:szCs w:val="24"/>
        </w:rPr>
        <w:t xml:space="preserve"> the one below.</w:t>
      </w:r>
    </w:p>
    <w:tbl>
      <w:tblPr>
        <w:tblStyle w:val="TableGrid"/>
        <w:tblpPr w:leftFromText="180" w:rightFromText="180" w:vertAnchor="text" w:horzAnchor="page" w:tblpX="733" w:tblpY="118"/>
        <w:tblW w:w="10998" w:type="dxa"/>
        <w:tblLook w:val="04A0" w:firstRow="1" w:lastRow="0" w:firstColumn="1" w:lastColumn="0" w:noHBand="0" w:noVBand="1"/>
      </w:tblPr>
      <w:tblGrid>
        <w:gridCol w:w="1789"/>
        <w:gridCol w:w="2065"/>
        <w:gridCol w:w="3544"/>
        <w:gridCol w:w="3600"/>
      </w:tblGrid>
      <w:tr w:rsidR="003C40AF" w:rsidRPr="00173E38" w14:paraId="2AE51F22" w14:textId="77777777" w:rsidTr="007137E2">
        <w:trPr>
          <w:trHeight w:val="720"/>
          <w:tblHeader/>
        </w:trPr>
        <w:tc>
          <w:tcPr>
            <w:tcW w:w="1789" w:type="dxa"/>
            <w:shd w:val="clear" w:color="auto" w:fill="B4C6E7" w:themeFill="accent1" w:themeFillTint="66"/>
          </w:tcPr>
          <w:p w14:paraId="28C6320B" w14:textId="77777777" w:rsidR="00303878" w:rsidRPr="00E5180C" w:rsidRDefault="00303878" w:rsidP="00303878">
            <w:pPr>
              <w:spacing w:line="240" w:lineRule="auto"/>
              <w:rPr>
                <w:b/>
                <w:bCs/>
                <w:szCs w:val="24"/>
              </w:rPr>
            </w:pPr>
            <w:r w:rsidRPr="00E5180C">
              <w:rPr>
                <w:b/>
                <w:bCs/>
                <w:szCs w:val="24"/>
              </w:rPr>
              <w:t>Exhibit No. or Letter</w:t>
            </w:r>
          </w:p>
        </w:tc>
        <w:tc>
          <w:tcPr>
            <w:tcW w:w="2065" w:type="dxa"/>
            <w:shd w:val="clear" w:color="auto" w:fill="B4C6E7" w:themeFill="accent1" w:themeFillTint="66"/>
          </w:tcPr>
          <w:p w14:paraId="366E5AFB" w14:textId="6C7A3D8E" w:rsidR="00303878" w:rsidRPr="00E5180C" w:rsidRDefault="00303878" w:rsidP="003D1DEE">
            <w:pPr>
              <w:spacing w:line="240" w:lineRule="auto"/>
              <w:rPr>
                <w:b/>
                <w:bCs/>
                <w:szCs w:val="24"/>
              </w:rPr>
            </w:pPr>
            <w:r w:rsidRPr="00E5180C">
              <w:rPr>
                <w:b/>
                <w:bCs/>
                <w:szCs w:val="24"/>
              </w:rPr>
              <w:t>Date</w:t>
            </w:r>
            <w:r w:rsidR="003D1DEE">
              <w:rPr>
                <w:b/>
                <w:bCs/>
                <w:szCs w:val="24"/>
              </w:rPr>
              <w:t xml:space="preserve"> </w:t>
            </w:r>
            <w:r w:rsidRPr="00E5180C">
              <w:rPr>
                <w:b/>
                <w:bCs/>
                <w:szCs w:val="24"/>
              </w:rPr>
              <w:t>Disclosed</w:t>
            </w:r>
          </w:p>
        </w:tc>
        <w:tc>
          <w:tcPr>
            <w:tcW w:w="3544" w:type="dxa"/>
            <w:shd w:val="clear" w:color="auto" w:fill="B4C6E7" w:themeFill="accent1" w:themeFillTint="66"/>
          </w:tcPr>
          <w:p w14:paraId="42A528A6" w14:textId="77777777" w:rsidR="00303878" w:rsidRPr="00E5180C" w:rsidRDefault="00303878" w:rsidP="00303878">
            <w:pPr>
              <w:spacing w:line="240" w:lineRule="auto"/>
              <w:rPr>
                <w:b/>
                <w:bCs/>
                <w:szCs w:val="24"/>
              </w:rPr>
            </w:pPr>
            <w:r w:rsidRPr="00E5180C">
              <w:rPr>
                <w:b/>
                <w:bCs/>
                <w:szCs w:val="24"/>
              </w:rPr>
              <w:t>Brief Description</w:t>
            </w:r>
          </w:p>
        </w:tc>
        <w:tc>
          <w:tcPr>
            <w:tcW w:w="3600" w:type="dxa"/>
            <w:shd w:val="clear" w:color="auto" w:fill="B4C6E7" w:themeFill="accent1" w:themeFillTint="66"/>
          </w:tcPr>
          <w:p w14:paraId="55153D7F" w14:textId="77777777" w:rsidR="00303878" w:rsidRPr="00E5180C" w:rsidRDefault="00303878" w:rsidP="00303878">
            <w:pPr>
              <w:spacing w:line="240" w:lineRule="auto"/>
              <w:rPr>
                <w:b/>
                <w:bCs/>
                <w:szCs w:val="24"/>
              </w:rPr>
            </w:pPr>
            <w:r w:rsidRPr="00E5180C">
              <w:rPr>
                <w:b/>
                <w:bCs/>
                <w:szCs w:val="24"/>
              </w:rPr>
              <w:t>Stipulation to Admission?</w:t>
            </w:r>
          </w:p>
        </w:tc>
      </w:tr>
      <w:tr w:rsidR="003D1DEE" w:rsidRPr="00173E38" w14:paraId="4AD70448" w14:textId="77777777" w:rsidTr="007137E2">
        <w:trPr>
          <w:cantSplit/>
          <w:trHeight w:val="720"/>
        </w:trPr>
        <w:tc>
          <w:tcPr>
            <w:tcW w:w="1789" w:type="dxa"/>
          </w:tcPr>
          <w:p w14:paraId="32E827B4" w14:textId="77777777" w:rsidR="00303878" w:rsidRPr="00173E38" w:rsidRDefault="00303878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2065" w:type="dxa"/>
          </w:tcPr>
          <w:p w14:paraId="0F4801C1" w14:textId="77777777" w:rsidR="00303878" w:rsidRPr="00173E38" w:rsidRDefault="00303878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3544" w:type="dxa"/>
          </w:tcPr>
          <w:p w14:paraId="58780907" w14:textId="77777777" w:rsidR="00303878" w:rsidRPr="00173E38" w:rsidRDefault="00303878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3600" w:type="dxa"/>
          </w:tcPr>
          <w:p w14:paraId="0FFF2910" w14:textId="77777777" w:rsidR="00303878" w:rsidRPr="00173E38" w:rsidRDefault="00303878" w:rsidP="00303878">
            <w:pPr>
              <w:spacing w:line="240" w:lineRule="auto"/>
              <w:rPr>
                <w:szCs w:val="24"/>
              </w:rPr>
            </w:pPr>
          </w:p>
        </w:tc>
      </w:tr>
      <w:tr w:rsidR="003D1DEE" w:rsidRPr="00173E38" w14:paraId="4964A007" w14:textId="77777777" w:rsidTr="007137E2">
        <w:trPr>
          <w:cantSplit/>
          <w:trHeight w:val="720"/>
        </w:trPr>
        <w:tc>
          <w:tcPr>
            <w:tcW w:w="1789" w:type="dxa"/>
          </w:tcPr>
          <w:p w14:paraId="35CC2436" w14:textId="77777777" w:rsidR="00303878" w:rsidRPr="00173E38" w:rsidRDefault="00303878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2065" w:type="dxa"/>
          </w:tcPr>
          <w:p w14:paraId="7395EE3A" w14:textId="77777777" w:rsidR="00303878" w:rsidRPr="00173E38" w:rsidRDefault="00303878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3544" w:type="dxa"/>
          </w:tcPr>
          <w:p w14:paraId="59E11344" w14:textId="77777777" w:rsidR="00303878" w:rsidRPr="00173E38" w:rsidRDefault="00303878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3600" w:type="dxa"/>
          </w:tcPr>
          <w:p w14:paraId="2AACFCA2" w14:textId="77777777" w:rsidR="00303878" w:rsidRPr="00173E38" w:rsidRDefault="00303878" w:rsidP="00303878">
            <w:pPr>
              <w:spacing w:line="240" w:lineRule="auto"/>
              <w:rPr>
                <w:szCs w:val="24"/>
              </w:rPr>
            </w:pPr>
          </w:p>
        </w:tc>
      </w:tr>
      <w:tr w:rsidR="00122966" w:rsidRPr="00173E38" w14:paraId="1E9CB326" w14:textId="77777777" w:rsidTr="007137E2">
        <w:trPr>
          <w:cantSplit/>
          <w:trHeight w:val="720"/>
        </w:trPr>
        <w:tc>
          <w:tcPr>
            <w:tcW w:w="1789" w:type="dxa"/>
          </w:tcPr>
          <w:p w14:paraId="233739CA" w14:textId="77777777" w:rsidR="00122966" w:rsidRPr="00173E38" w:rsidRDefault="00122966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2065" w:type="dxa"/>
          </w:tcPr>
          <w:p w14:paraId="18B0B49B" w14:textId="77777777" w:rsidR="00122966" w:rsidRPr="00173E38" w:rsidRDefault="00122966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3544" w:type="dxa"/>
          </w:tcPr>
          <w:p w14:paraId="4E0D56F4" w14:textId="77777777" w:rsidR="00122966" w:rsidRPr="00173E38" w:rsidRDefault="00122966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3600" w:type="dxa"/>
          </w:tcPr>
          <w:p w14:paraId="70CDB4C4" w14:textId="77777777" w:rsidR="00122966" w:rsidRPr="00173E38" w:rsidRDefault="00122966" w:rsidP="00303878">
            <w:pPr>
              <w:spacing w:line="240" w:lineRule="auto"/>
              <w:rPr>
                <w:szCs w:val="24"/>
              </w:rPr>
            </w:pPr>
          </w:p>
        </w:tc>
      </w:tr>
      <w:tr w:rsidR="00122966" w:rsidRPr="00173E38" w14:paraId="60B95A95" w14:textId="77777777" w:rsidTr="007137E2">
        <w:trPr>
          <w:cantSplit/>
          <w:trHeight w:val="720"/>
        </w:trPr>
        <w:tc>
          <w:tcPr>
            <w:tcW w:w="1789" w:type="dxa"/>
          </w:tcPr>
          <w:p w14:paraId="17CFE7FB" w14:textId="77777777" w:rsidR="00122966" w:rsidRPr="00173E38" w:rsidRDefault="00122966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2065" w:type="dxa"/>
          </w:tcPr>
          <w:p w14:paraId="1E034C25" w14:textId="77777777" w:rsidR="00122966" w:rsidRPr="00173E38" w:rsidRDefault="00122966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3544" w:type="dxa"/>
          </w:tcPr>
          <w:p w14:paraId="7F8CF79C" w14:textId="77777777" w:rsidR="00122966" w:rsidRPr="00173E38" w:rsidRDefault="00122966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3600" w:type="dxa"/>
          </w:tcPr>
          <w:p w14:paraId="5E042982" w14:textId="77777777" w:rsidR="00122966" w:rsidRPr="00173E38" w:rsidRDefault="00122966" w:rsidP="00303878">
            <w:pPr>
              <w:spacing w:line="240" w:lineRule="auto"/>
              <w:rPr>
                <w:szCs w:val="24"/>
              </w:rPr>
            </w:pPr>
          </w:p>
        </w:tc>
      </w:tr>
      <w:tr w:rsidR="00122966" w:rsidRPr="00173E38" w14:paraId="706EB723" w14:textId="77777777" w:rsidTr="007137E2">
        <w:trPr>
          <w:cantSplit/>
          <w:trHeight w:val="720"/>
        </w:trPr>
        <w:tc>
          <w:tcPr>
            <w:tcW w:w="1789" w:type="dxa"/>
          </w:tcPr>
          <w:p w14:paraId="7566A023" w14:textId="77777777" w:rsidR="00122966" w:rsidRPr="00173E38" w:rsidRDefault="00122966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2065" w:type="dxa"/>
          </w:tcPr>
          <w:p w14:paraId="7D1A46F0" w14:textId="77777777" w:rsidR="00122966" w:rsidRPr="00173E38" w:rsidRDefault="00122966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3544" w:type="dxa"/>
          </w:tcPr>
          <w:p w14:paraId="74205880" w14:textId="77777777" w:rsidR="00122966" w:rsidRPr="00173E38" w:rsidRDefault="00122966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3600" w:type="dxa"/>
          </w:tcPr>
          <w:p w14:paraId="17F01552" w14:textId="77777777" w:rsidR="00122966" w:rsidRPr="00173E38" w:rsidRDefault="00122966" w:rsidP="00303878">
            <w:pPr>
              <w:spacing w:line="240" w:lineRule="auto"/>
              <w:rPr>
                <w:szCs w:val="24"/>
              </w:rPr>
            </w:pPr>
          </w:p>
        </w:tc>
      </w:tr>
      <w:tr w:rsidR="00122966" w:rsidRPr="00173E38" w14:paraId="6B78ED73" w14:textId="77777777" w:rsidTr="007137E2">
        <w:trPr>
          <w:cantSplit/>
          <w:trHeight w:val="720"/>
        </w:trPr>
        <w:tc>
          <w:tcPr>
            <w:tcW w:w="1789" w:type="dxa"/>
          </w:tcPr>
          <w:p w14:paraId="716DCF4D" w14:textId="77777777" w:rsidR="00122966" w:rsidRPr="00173E38" w:rsidRDefault="00122966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2065" w:type="dxa"/>
          </w:tcPr>
          <w:p w14:paraId="1CB69EE8" w14:textId="77777777" w:rsidR="00122966" w:rsidRPr="00173E38" w:rsidRDefault="00122966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3544" w:type="dxa"/>
          </w:tcPr>
          <w:p w14:paraId="24FAED58" w14:textId="77777777" w:rsidR="00122966" w:rsidRPr="00173E38" w:rsidRDefault="00122966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3600" w:type="dxa"/>
          </w:tcPr>
          <w:p w14:paraId="49701240" w14:textId="77777777" w:rsidR="00122966" w:rsidRPr="00173E38" w:rsidRDefault="00122966" w:rsidP="00303878">
            <w:pPr>
              <w:spacing w:line="240" w:lineRule="auto"/>
              <w:rPr>
                <w:szCs w:val="24"/>
              </w:rPr>
            </w:pPr>
          </w:p>
        </w:tc>
      </w:tr>
      <w:tr w:rsidR="00122966" w:rsidRPr="00173E38" w14:paraId="50A55E99" w14:textId="77777777" w:rsidTr="007137E2">
        <w:trPr>
          <w:cantSplit/>
          <w:trHeight w:val="720"/>
        </w:trPr>
        <w:tc>
          <w:tcPr>
            <w:tcW w:w="1789" w:type="dxa"/>
          </w:tcPr>
          <w:p w14:paraId="3CB57C11" w14:textId="77777777" w:rsidR="00122966" w:rsidRPr="00173E38" w:rsidRDefault="00122966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2065" w:type="dxa"/>
          </w:tcPr>
          <w:p w14:paraId="19657550" w14:textId="77777777" w:rsidR="00122966" w:rsidRPr="00173E38" w:rsidRDefault="00122966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3544" w:type="dxa"/>
          </w:tcPr>
          <w:p w14:paraId="64524F6F" w14:textId="77777777" w:rsidR="00122966" w:rsidRPr="00173E38" w:rsidRDefault="00122966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3600" w:type="dxa"/>
          </w:tcPr>
          <w:p w14:paraId="44BE3934" w14:textId="77777777" w:rsidR="00122966" w:rsidRPr="00173E38" w:rsidRDefault="00122966" w:rsidP="00303878">
            <w:pPr>
              <w:spacing w:line="240" w:lineRule="auto"/>
              <w:rPr>
                <w:szCs w:val="24"/>
              </w:rPr>
            </w:pPr>
          </w:p>
        </w:tc>
      </w:tr>
      <w:tr w:rsidR="001C2EDB" w:rsidRPr="00173E38" w14:paraId="273CC51D" w14:textId="77777777" w:rsidTr="007137E2">
        <w:trPr>
          <w:cantSplit/>
          <w:trHeight w:val="720"/>
        </w:trPr>
        <w:tc>
          <w:tcPr>
            <w:tcW w:w="1789" w:type="dxa"/>
          </w:tcPr>
          <w:p w14:paraId="7F38BD24" w14:textId="77777777" w:rsidR="001C2EDB" w:rsidRPr="00173E38" w:rsidRDefault="001C2EDB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2065" w:type="dxa"/>
          </w:tcPr>
          <w:p w14:paraId="3EBD0D9B" w14:textId="77777777" w:rsidR="001C2EDB" w:rsidRPr="00173E38" w:rsidRDefault="001C2EDB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3544" w:type="dxa"/>
          </w:tcPr>
          <w:p w14:paraId="75BFD324" w14:textId="77777777" w:rsidR="001C2EDB" w:rsidRPr="00173E38" w:rsidRDefault="001C2EDB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3600" w:type="dxa"/>
          </w:tcPr>
          <w:p w14:paraId="5B13F221" w14:textId="77777777" w:rsidR="001C2EDB" w:rsidRPr="00173E38" w:rsidRDefault="001C2EDB" w:rsidP="00303878">
            <w:pPr>
              <w:spacing w:line="240" w:lineRule="auto"/>
              <w:rPr>
                <w:szCs w:val="24"/>
              </w:rPr>
            </w:pPr>
          </w:p>
        </w:tc>
      </w:tr>
      <w:tr w:rsidR="001C2EDB" w:rsidRPr="00173E38" w14:paraId="15BAD8EC" w14:textId="77777777" w:rsidTr="007137E2">
        <w:trPr>
          <w:cantSplit/>
          <w:trHeight w:val="720"/>
        </w:trPr>
        <w:tc>
          <w:tcPr>
            <w:tcW w:w="1789" w:type="dxa"/>
          </w:tcPr>
          <w:p w14:paraId="775CE7B2" w14:textId="77777777" w:rsidR="001C2EDB" w:rsidRPr="00173E38" w:rsidRDefault="001C2EDB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2065" w:type="dxa"/>
          </w:tcPr>
          <w:p w14:paraId="423184AF" w14:textId="77777777" w:rsidR="001C2EDB" w:rsidRPr="00173E38" w:rsidRDefault="001C2EDB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3544" w:type="dxa"/>
          </w:tcPr>
          <w:p w14:paraId="00BC1282" w14:textId="77777777" w:rsidR="001C2EDB" w:rsidRPr="00173E38" w:rsidRDefault="001C2EDB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3600" w:type="dxa"/>
          </w:tcPr>
          <w:p w14:paraId="4A1EAC0A" w14:textId="77777777" w:rsidR="001C2EDB" w:rsidRPr="00173E38" w:rsidRDefault="001C2EDB" w:rsidP="00303878">
            <w:pPr>
              <w:spacing w:line="240" w:lineRule="auto"/>
              <w:rPr>
                <w:szCs w:val="24"/>
              </w:rPr>
            </w:pPr>
          </w:p>
        </w:tc>
      </w:tr>
      <w:tr w:rsidR="001C2EDB" w:rsidRPr="00173E38" w14:paraId="0F926BD9" w14:textId="77777777" w:rsidTr="007137E2">
        <w:trPr>
          <w:cantSplit/>
          <w:trHeight w:val="720"/>
        </w:trPr>
        <w:tc>
          <w:tcPr>
            <w:tcW w:w="1789" w:type="dxa"/>
          </w:tcPr>
          <w:p w14:paraId="5DB112C0" w14:textId="77777777" w:rsidR="001C2EDB" w:rsidRPr="00173E38" w:rsidRDefault="001C2EDB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2065" w:type="dxa"/>
          </w:tcPr>
          <w:p w14:paraId="6D293892" w14:textId="77777777" w:rsidR="001C2EDB" w:rsidRPr="00173E38" w:rsidRDefault="001C2EDB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3544" w:type="dxa"/>
          </w:tcPr>
          <w:p w14:paraId="616C3DA9" w14:textId="77777777" w:rsidR="001C2EDB" w:rsidRPr="00173E38" w:rsidRDefault="001C2EDB" w:rsidP="00303878">
            <w:pPr>
              <w:spacing w:line="240" w:lineRule="auto"/>
              <w:rPr>
                <w:szCs w:val="24"/>
              </w:rPr>
            </w:pPr>
          </w:p>
        </w:tc>
        <w:tc>
          <w:tcPr>
            <w:tcW w:w="3600" w:type="dxa"/>
          </w:tcPr>
          <w:p w14:paraId="108669B8" w14:textId="77777777" w:rsidR="001C2EDB" w:rsidRPr="00173E38" w:rsidRDefault="001C2EDB" w:rsidP="00303878">
            <w:pPr>
              <w:spacing w:line="240" w:lineRule="auto"/>
              <w:rPr>
                <w:szCs w:val="24"/>
              </w:rPr>
            </w:pPr>
          </w:p>
        </w:tc>
      </w:tr>
    </w:tbl>
    <w:p w14:paraId="16E3F7F0" w14:textId="77777777" w:rsidR="00887A2F" w:rsidRDefault="00887A2F" w:rsidP="00C16D66">
      <w:pPr>
        <w:pStyle w:val="ListParagraph"/>
        <w:keepNext/>
        <w:keepLines/>
        <w:spacing w:before="240" w:after="240" w:line="240" w:lineRule="auto"/>
        <w:contextualSpacing w:val="0"/>
        <w:rPr>
          <w:b/>
          <w:bCs/>
          <w:szCs w:val="24"/>
        </w:rPr>
      </w:pPr>
    </w:p>
    <w:p w14:paraId="45876F7F" w14:textId="77777777" w:rsidR="00887A2F" w:rsidRDefault="00887A2F">
      <w:pPr>
        <w:spacing w:after="160" w:line="259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07CFCDD9" w14:textId="42AB6D28" w:rsidR="006211F5" w:rsidRPr="007D2BF0" w:rsidRDefault="00471379" w:rsidP="007137E2">
      <w:pPr>
        <w:pStyle w:val="ListParagraph"/>
        <w:keepNext/>
        <w:keepLines/>
        <w:numPr>
          <w:ilvl w:val="0"/>
          <w:numId w:val="18"/>
        </w:numPr>
        <w:spacing w:before="240" w:after="240" w:line="240" w:lineRule="auto"/>
        <w:contextualSpacing w:val="0"/>
        <w:rPr>
          <w:b/>
          <w:bCs/>
          <w:szCs w:val="24"/>
        </w:rPr>
      </w:pPr>
      <w:r w:rsidRPr="007D2BF0">
        <w:rPr>
          <w:b/>
          <w:bCs/>
          <w:szCs w:val="24"/>
        </w:rPr>
        <w:lastRenderedPageBreak/>
        <w:t>Witnesses</w:t>
      </w:r>
      <w:r w:rsidR="008E0BB1" w:rsidRPr="007D2BF0">
        <w:rPr>
          <w:b/>
          <w:bCs/>
          <w:szCs w:val="24"/>
        </w:rPr>
        <w:t xml:space="preserve">: </w:t>
      </w:r>
    </w:p>
    <w:p w14:paraId="4FCBBABC" w14:textId="324646EB" w:rsidR="0070441D" w:rsidRDefault="00BB3714" w:rsidP="006A1D84">
      <w:pPr>
        <w:pStyle w:val="ListParagraph"/>
        <w:keepNext/>
        <w:keepLines/>
        <w:numPr>
          <w:ilvl w:val="1"/>
          <w:numId w:val="18"/>
        </w:numPr>
        <w:spacing w:after="240" w:line="240" w:lineRule="auto"/>
        <w:contextualSpacing w:val="0"/>
        <w:rPr>
          <w:szCs w:val="24"/>
        </w:rPr>
      </w:pPr>
      <w:r w:rsidRPr="008E0BB1">
        <w:rPr>
          <w:szCs w:val="24"/>
        </w:rPr>
        <w:t xml:space="preserve">The parties are to exchange </w:t>
      </w:r>
      <w:r w:rsidR="00BE7E80">
        <w:rPr>
          <w:szCs w:val="24"/>
        </w:rPr>
        <w:t xml:space="preserve">the identity of the witnesses and the general nature of the witnesses’ testimony </w:t>
      </w:r>
      <w:r w:rsidR="002275D2">
        <w:rPr>
          <w:szCs w:val="24"/>
        </w:rPr>
        <w:t xml:space="preserve">to the opposing party at least </w:t>
      </w:r>
      <w:r w:rsidR="00407818">
        <w:rPr>
          <w:b/>
          <w:bCs/>
          <w:szCs w:val="24"/>
        </w:rPr>
        <w:t>fourteen (</w:t>
      </w:r>
      <w:r w:rsidR="00887A2F" w:rsidRPr="00C16D66">
        <w:rPr>
          <w:b/>
          <w:bCs/>
          <w:szCs w:val="24"/>
        </w:rPr>
        <w:t>14</w:t>
      </w:r>
      <w:r w:rsidR="00407818">
        <w:rPr>
          <w:b/>
          <w:bCs/>
          <w:szCs w:val="24"/>
        </w:rPr>
        <w:t>)</w:t>
      </w:r>
      <w:r w:rsidR="006C40DD" w:rsidRPr="00C16D66">
        <w:rPr>
          <w:b/>
          <w:bCs/>
          <w:szCs w:val="24"/>
        </w:rPr>
        <w:t xml:space="preserve"> days </w:t>
      </w:r>
      <w:r w:rsidR="006C40DD">
        <w:rPr>
          <w:szCs w:val="24"/>
        </w:rPr>
        <w:t>before the hearing.</w:t>
      </w:r>
      <w:r w:rsidR="00BE7E80">
        <w:rPr>
          <w:szCs w:val="24"/>
        </w:rPr>
        <w:t xml:space="preserve"> </w:t>
      </w:r>
    </w:p>
    <w:p w14:paraId="655AE5ED" w14:textId="409865B0" w:rsidR="0070441D" w:rsidRDefault="008E0BB1" w:rsidP="006A1D84">
      <w:pPr>
        <w:pStyle w:val="ListParagraph"/>
        <w:keepNext/>
        <w:keepLines/>
        <w:numPr>
          <w:ilvl w:val="1"/>
          <w:numId w:val="18"/>
        </w:numPr>
        <w:spacing w:after="240" w:line="240" w:lineRule="auto"/>
        <w:contextualSpacing w:val="0"/>
        <w:rPr>
          <w:szCs w:val="24"/>
        </w:rPr>
      </w:pPr>
      <w:r w:rsidRPr="008E0BB1">
        <w:rPr>
          <w:szCs w:val="24"/>
        </w:rPr>
        <w:t xml:space="preserve">The Court may </w:t>
      </w:r>
      <w:r w:rsidR="00534D6C">
        <w:rPr>
          <w:szCs w:val="24"/>
        </w:rPr>
        <w:t xml:space="preserve">prohibit a witness from testifying if </w:t>
      </w:r>
      <w:r w:rsidR="00CD5701">
        <w:rPr>
          <w:szCs w:val="24"/>
        </w:rPr>
        <w:t>that witness</w:t>
      </w:r>
      <w:r w:rsidR="00534D6C">
        <w:rPr>
          <w:szCs w:val="24"/>
        </w:rPr>
        <w:t xml:space="preserve"> was not</w:t>
      </w:r>
      <w:r w:rsidRPr="008E0BB1">
        <w:rPr>
          <w:szCs w:val="24"/>
        </w:rPr>
        <w:t xml:space="preserve"> previously disclosed t</w:t>
      </w:r>
      <w:r w:rsidR="00D2251D">
        <w:rPr>
          <w:szCs w:val="24"/>
        </w:rPr>
        <w:t>o</w:t>
      </w:r>
      <w:r w:rsidRPr="008E0BB1">
        <w:rPr>
          <w:szCs w:val="24"/>
        </w:rPr>
        <w:t xml:space="preserve"> the opposing party.</w:t>
      </w:r>
      <w:r w:rsidR="00D2251D">
        <w:rPr>
          <w:szCs w:val="24"/>
        </w:rPr>
        <w:t xml:space="preserve"> </w:t>
      </w:r>
    </w:p>
    <w:p w14:paraId="650C4AE0" w14:textId="7B821942" w:rsidR="006211F5" w:rsidRDefault="00D2251D" w:rsidP="006A1D84">
      <w:pPr>
        <w:pStyle w:val="ListParagraph"/>
        <w:keepNext/>
        <w:keepLines/>
        <w:numPr>
          <w:ilvl w:val="1"/>
          <w:numId w:val="18"/>
        </w:numPr>
        <w:spacing w:after="240" w:line="240" w:lineRule="auto"/>
        <w:contextualSpacing w:val="0"/>
        <w:rPr>
          <w:szCs w:val="24"/>
        </w:rPr>
      </w:pPr>
      <w:r>
        <w:rPr>
          <w:szCs w:val="24"/>
        </w:rPr>
        <w:t xml:space="preserve">Witnesses used exclusively for impeachment purposes are not required to be disclosed. </w:t>
      </w:r>
      <w:r w:rsidR="004436EE" w:rsidRPr="008E0BB1">
        <w:rPr>
          <w:szCs w:val="24"/>
        </w:rPr>
        <w:t xml:space="preserve"> </w:t>
      </w:r>
    </w:p>
    <w:p w14:paraId="536B2049" w14:textId="407517A3" w:rsidR="001C2EDB" w:rsidRDefault="001C2EDB" w:rsidP="006A1D84">
      <w:pPr>
        <w:pStyle w:val="ListParagraph"/>
        <w:keepNext/>
        <w:keepLines/>
        <w:numPr>
          <w:ilvl w:val="1"/>
          <w:numId w:val="18"/>
        </w:numPr>
        <w:spacing w:after="240" w:line="240" w:lineRule="auto"/>
        <w:contextualSpacing w:val="0"/>
        <w:rPr>
          <w:szCs w:val="24"/>
        </w:rPr>
      </w:pPr>
      <w:r>
        <w:rPr>
          <w:szCs w:val="24"/>
        </w:rPr>
        <w:t xml:space="preserve">Witnesses must appear </w:t>
      </w:r>
      <w:r w:rsidR="00E63008">
        <w:rPr>
          <w:szCs w:val="24"/>
        </w:rPr>
        <w:t>in person. The Court will not allow witnesses to testify electronically</w:t>
      </w:r>
      <w:r w:rsidR="006302DB">
        <w:rPr>
          <w:szCs w:val="24"/>
        </w:rPr>
        <w:t>.</w:t>
      </w:r>
      <w:r w:rsidR="00E63008">
        <w:rPr>
          <w:szCs w:val="24"/>
        </w:rPr>
        <w:t xml:space="preserve"> </w:t>
      </w:r>
    </w:p>
    <w:p w14:paraId="202CF60C" w14:textId="52E58B01" w:rsidR="00D31122" w:rsidRDefault="00D31122" w:rsidP="006A1D84">
      <w:pPr>
        <w:pStyle w:val="ListParagraph"/>
        <w:keepNext/>
        <w:keepLines/>
        <w:numPr>
          <w:ilvl w:val="1"/>
          <w:numId w:val="18"/>
        </w:numPr>
        <w:spacing w:after="240" w:line="240" w:lineRule="auto"/>
        <w:contextualSpacing w:val="0"/>
        <w:rPr>
          <w:szCs w:val="24"/>
        </w:rPr>
      </w:pPr>
      <w:r>
        <w:rPr>
          <w:szCs w:val="24"/>
        </w:rPr>
        <w:t xml:space="preserve">The parties must file a chart substantially </w:t>
      </w:r>
      <w:proofErr w:type="gramStart"/>
      <w:r>
        <w:rPr>
          <w:szCs w:val="24"/>
        </w:rPr>
        <w:t>similar to</w:t>
      </w:r>
      <w:proofErr w:type="gramEnd"/>
      <w:r>
        <w:rPr>
          <w:szCs w:val="24"/>
        </w:rPr>
        <w:t xml:space="preserve"> the </w:t>
      </w:r>
      <w:r w:rsidR="009C7E4E">
        <w:rPr>
          <w:szCs w:val="24"/>
        </w:rPr>
        <w:t>one below</w:t>
      </w:r>
      <w:r>
        <w:rPr>
          <w:szCs w:val="24"/>
        </w:rPr>
        <w:t xml:space="preserve"> at </w:t>
      </w:r>
      <w:r w:rsidRPr="006302DB">
        <w:rPr>
          <w:szCs w:val="24"/>
        </w:rPr>
        <w:t xml:space="preserve">least </w:t>
      </w:r>
      <w:r w:rsidRPr="00D40747">
        <w:rPr>
          <w:b/>
          <w:bCs/>
          <w:szCs w:val="24"/>
        </w:rPr>
        <w:t>seven (7) days</w:t>
      </w:r>
      <w:r w:rsidRPr="00C16D66">
        <w:rPr>
          <w:b/>
          <w:bCs/>
          <w:szCs w:val="24"/>
        </w:rPr>
        <w:t xml:space="preserve"> </w:t>
      </w:r>
      <w:r>
        <w:rPr>
          <w:szCs w:val="24"/>
        </w:rPr>
        <w:t>before the hearing</w:t>
      </w:r>
      <w:r w:rsidR="009C7E4E">
        <w:rPr>
          <w:szCs w:val="24"/>
        </w:rPr>
        <w:t>.</w:t>
      </w:r>
    </w:p>
    <w:tbl>
      <w:tblPr>
        <w:tblStyle w:val="TableGrid"/>
        <w:tblW w:w="11104" w:type="dxa"/>
        <w:tblInd w:w="-905" w:type="dxa"/>
        <w:tblLook w:val="04A0" w:firstRow="1" w:lastRow="0" w:firstColumn="1" w:lastColumn="0" w:noHBand="0" w:noVBand="1"/>
      </w:tblPr>
      <w:tblGrid>
        <w:gridCol w:w="2093"/>
        <w:gridCol w:w="4410"/>
        <w:gridCol w:w="2610"/>
        <w:gridCol w:w="1991"/>
      </w:tblGrid>
      <w:tr w:rsidR="007D2BF0" w:rsidRPr="00E5180C" w14:paraId="1A661A79" w14:textId="77777777" w:rsidTr="007137E2">
        <w:trPr>
          <w:trHeight w:val="720"/>
          <w:tblHeader/>
        </w:trPr>
        <w:tc>
          <w:tcPr>
            <w:tcW w:w="2093" w:type="dxa"/>
            <w:shd w:val="clear" w:color="auto" w:fill="B4C6E7" w:themeFill="accent1" w:themeFillTint="66"/>
          </w:tcPr>
          <w:p w14:paraId="44E4299F" w14:textId="77777777" w:rsidR="007D2BF0" w:rsidRPr="00E5180C" w:rsidRDefault="007D2BF0" w:rsidP="00684A85">
            <w:pPr>
              <w:spacing w:line="240" w:lineRule="auto"/>
              <w:rPr>
                <w:b/>
                <w:bCs/>
                <w:szCs w:val="24"/>
              </w:rPr>
            </w:pPr>
            <w:r w:rsidRPr="00E5180C">
              <w:rPr>
                <w:b/>
                <w:bCs/>
                <w:szCs w:val="24"/>
              </w:rPr>
              <w:t>Witness Name</w:t>
            </w:r>
          </w:p>
        </w:tc>
        <w:tc>
          <w:tcPr>
            <w:tcW w:w="4410" w:type="dxa"/>
            <w:shd w:val="clear" w:color="auto" w:fill="B4C6E7" w:themeFill="accent1" w:themeFillTint="66"/>
          </w:tcPr>
          <w:p w14:paraId="001DA0EB" w14:textId="77777777" w:rsidR="007D2BF0" w:rsidRPr="00E5180C" w:rsidRDefault="007D2BF0" w:rsidP="00684A85">
            <w:pPr>
              <w:spacing w:line="240" w:lineRule="auto"/>
              <w:rPr>
                <w:b/>
                <w:bCs/>
                <w:szCs w:val="24"/>
              </w:rPr>
            </w:pPr>
            <w:r w:rsidRPr="00E5180C">
              <w:rPr>
                <w:b/>
                <w:bCs/>
                <w:szCs w:val="24"/>
              </w:rPr>
              <w:t>General Nature of Testimony</w:t>
            </w:r>
          </w:p>
        </w:tc>
        <w:tc>
          <w:tcPr>
            <w:tcW w:w="2610" w:type="dxa"/>
            <w:shd w:val="clear" w:color="auto" w:fill="B4C6E7" w:themeFill="accent1" w:themeFillTint="66"/>
          </w:tcPr>
          <w:p w14:paraId="0BB2F6EB" w14:textId="77777777" w:rsidR="007D2BF0" w:rsidRPr="00E5180C" w:rsidRDefault="007D2BF0" w:rsidP="00684A85">
            <w:pPr>
              <w:spacing w:line="240" w:lineRule="auto"/>
              <w:rPr>
                <w:b/>
                <w:bCs/>
                <w:szCs w:val="24"/>
              </w:rPr>
            </w:pPr>
            <w:r w:rsidRPr="00E5180C">
              <w:rPr>
                <w:b/>
                <w:bCs/>
                <w:szCs w:val="24"/>
              </w:rPr>
              <w:t>Expert’s General</w:t>
            </w:r>
          </w:p>
          <w:p w14:paraId="6BB75AE7" w14:textId="77777777" w:rsidR="007D2BF0" w:rsidRPr="00E5180C" w:rsidRDefault="007D2BF0" w:rsidP="00684A85">
            <w:pPr>
              <w:spacing w:line="240" w:lineRule="auto"/>
              <w:rPr>
                <w:b/>
                <w:bCs/>
                <w:szCs w:val="24"/>
              </w:rPr>
            </w:pPr>
            <w:r w:rsidRPr="00E5180C">
              <w:rPr>
                <w:b/>
                <w:bCs/>
                <w:szCs w:val="24"/>
              </w:rPr>
              <w:t xml:space="preserve">Qualifications </w:t>
            </w:r>
          </w:p>
        </w:tc>
        <w:tc>
          <w:tcPr>
            <w:tcW w:w="1991" w:type="dxa"/>
            <w:shd w:val="clear" w:color="auto" w:fill="B4C6E7" w:themeFill="accent1" w:themeFillTint="66"/>
          </w:tcPr>
          <w:p w14:paraId="74274DB6" w14:textId="77777777" w:rsidR="007D2BF0" w:rsidRPr="00E5180C" w:rsidRDefault="007D2BF0" w:rsidP="00684A85">
            <w:pPr>
              <w:spacing w:line="240" w:lineRule="auto"/>
              <w:rPr>
                <w:b/>
                <w:bCs/>
                <w:szCs w:val="24"/>
              </w:rPr>
            </w:pPr>
            <w:r w:rsidRPr="00E5180C">
              <w:rPr>
                <w:b/>
                <w:bCs/>
                <w:szCs w:val="24"/>
              </w:rPr>
              <w:t xml:space="preserve">Objections </w:t>
            </w:r>
          </w:p>
          <w:p w14:paraId="22DD2F23" w14:textId="77777777" w:rsidR="007D2BF0" w:rsidRPr="00E5180C" w:rsidRDefault="007D2BF0" w:rsidP="00684A85">
            <w:pPr>
              <w:spacing w:line="240" w:lineRule="auto"/>
              <w:rPr>
                <w:b/>
                <w:bCs/>
                <w:szCs w:val="24"/>
              </w:rPr>
            </w:pPr>
          </w:p>
        </w:tc>
      </w:tr>
      <w:tr w:rsidR="007D2BF0" w:rsidRPr="00173E38" w14:paraId="035EF8CD" w14:textId="77777777" w:rsidTr="007137E2">
        <w:trPr>
          <w:cantSplit/>
          <w:trHeight w:val="720"/>
        </w:trPr>
        <w:tc>
          <w:tcPr>
            <w:tcW w:w="2093" w:type="dxa"/>
          </w:tcPr>
          <w:p w14:paraId="5A1255BE" w14:textId="77777777" w:rsidR="007D2BF0" w:rsidRPr="00173E38" w:rsidRDefault="007D2BF0" w:rsidP="00684A85">
            <w:pPr>
              <w:spacing w:line="240" w:lineRule="auto"/>
              <w:rPr>
                <w:szCs w:val="24"/>
              </w:rPr>
            </w:pPr>
          </w:p>
        </w:tc>
        <w:tc>
          <w:tcPr>
            <w:tcW w:w="4410" w:type="dxa"/>
          </w:tcPr>
          <w:p w14:paraId="0C70464C" w14:textId="77777777" w:rsidR="007D2BF0" w:rsidRPr="00173E38" w:rsidRDefault="007D2BF0" w:rsidP="00684A85">
            <w:pPr>
              <w:spacing w:line="240" w:lineRule="auto"/>
              <w:rPr>
                <w:szCs w:val="24"/>
              </w:rPr>
            </w:pPr>
          </w:p>
        </w:tc>
        <w:tc>
          <w:tcPr>
            <w:tcW w:w="2610" w:type="dxa"/>
          </w:tcPr>
          <w:p w14:paraId="4A459724" w14:textId="77777777" w:rsidR="007D2BF0" w:rsidRPr="00173E38" w:rsidRDefault="007D2BF0" w:rsidP="00684A85">
            <w:pPr>
              <w:spacing w:line="240" w:lineRule="auto"/>
              <w:rPr>
                <w:szCs w:val="24"/>
              </w:rPr>
            </w:pPr>
          </w:p>
        </w:tc>
        <w:tc>
          <w:tcPr>
            <w:tcW w:w="1991" w:type="dxa"/>
          </w:tcPr>
          <w:p w14:paraId="6AC42F7F" w14:textId="77777777" w:rsidR="007D2BF0" w:rsidRPr="00173E38" w:rsidRDefault="007D2BF0" w:rsidP="00684A85">
            <w:pPr>
              <w:spacing w:line="240" w:lineRule="auto"/>
              <w:rPr>
                <w:szCs w:val="24"/>
              </w:rPr>
            </w:pPr>
          </w:p>
        </w:tc>
      </w:tr>
      <w:tr w:rsidR="007D2BF0" w:rsidRPr="00173E38" w14:paraId="2077ACAE" w14:textId="77777777" w:rsidTr="007137E2">
        <w:trPr>
          <w:cantSplit/>
          <w:trHeight w:val="720"/>
        </w:trPr>
        <w:tc>
          <w:tcPr>
            <w:tcW w:w="2093" w:type="dxa"/>
          </w:tcPr>
          <w:p w14:paraId="6D7B85E5" w14:textId="77777777" w:rsidR="007D2BF0" w:rsidRPr="00173E38" w:rsidRDefault="007D2BF0" w:rsidP="00684A85">
            <w:pPr>
              <w:spacing w:line="240" w:lineRule="auto"/>
              <w:rPr>
                <w:szCs w:val="24"/>
              </w:rPr>
            </w:pPr>
          </w:p>
        </w:tc>
        <w:tc>
          <w:tcPr>
            <w:tcW w:w="4410" w:type="dxa"/>
          </w:tcPr>
          <w:p w14:paraId="36CC8F96" w14:textId="77777777" w:rsidR="007D2BF0" w:rsidRPr="00173E38" w:rsidRDefault="007D2BF0" w:rsidP="00684A85">
            <w:pPr>
              <w:spacing w:line="240" w:lineRule="auto"/>
              <w:rPr>
                <w:szCs w:val="24"/>
              </w:rPr>
            </w:pPr>
          </w:p>
        </w:tc>
        <w:tc>
          <w:tcPr>
            <w:tcW w:w="2610" w:type="dxa"/>
          </w:tcPr>
          <w:p w14:paraId="60AD4ED3" w14:textId="77777777" w:rsidR="007D2BF0" w:rsidRPr="00173E38" w:rsidRDefault="007D2BF0" w:rsidP="00684A85">
            <w:pPr>
              <w:spacing w:line="240" w:lineRule="auto"/>
              <w:rPr>
                <w:szCs w:val="24"/>
              </w:rPr>
            </w:pPr>
          </w:p>
        </w:tc>
        <w:tc>
          <w:tcPr>
            <w:tcW w:w="1991" w:type="dxa"/>
          </w:tcPr>
          <w:p w14:paraId="73B5CC9E" w14:textId="77777777" w:rsidR="007D2BF0" w:rsidRPr="00173E38" w:rsidRDefault="007D2BF0" w:rsidP="00684A85">
            <w:pPr>
              <w:spacing w:line="240" w:lineRule="auto"/>
              <w:rPr>
                <w:szCs w:val="24"/>
              </w:rPr>
            </w:pPr>
          </w:p>
        </w:tc>
      </w:tr>
      <w:tr w:rsidR="007D2BF0" w:rsidRPr="00173E38" w14:paraId="53715F92" w14:textId="77777777" w:rsidTr="007137E2">
        <w:trPr>
          <w:cantSplit/>
          <w:trHeight w:val="720"/>
        </w:trPr>
        <w:tc>
          <w:tcPr>
            <w:tcW w:w="2093" w:type="dxa"/>
          </w:tcPr>
          <w:p w14:paraId="2A285C9D" w14:textId="77777777" w:rsidR="007D2BF0" w:rsidRPr="00173E38" w:rsidRDefault="007D2BF0" w:rsidP="00684A85">
            <w:pPr>
              <w:spacing w:line="240" w:lineRule="auto"/>
              <w:rPr>
                <w:szCs w:val="24"/>
              </w:rPr>
            </w:pPr>
          </w:p>
          <w:p w14:paraId="6975BEDC" w14:textId="77777777" w:rsidR="007D2BF0" w:rsidRPr="00173E38" w:rsidRDefault="007D2BF0" w:rsidP="00684A85">
            <w:pPr>
              <w:spacing w:line="240" w:lineRule="auto"/>
              <w:rPr>
                <w:szCs w:val="24"/>
              </w:rPr>
            </w:pPr>
          </w:p>
        </w:tc>
        <w:tc>
          <w:tcPr>
            <w:tcW w:w="4410" w:type="dxa"/>
          </w:tcPr>
          <w:p w14:paraId="6527F73B" w14:textId="77777777" w:rsidR="007D2BF0" w:rsidRPr="00173E38" w:rsidRDefault="007D2BF0" w:rsidP="00684A85">
            <w:pPr>
              <w:spacing w:line="240" w:lineRule="auto"/>
              <w:rPr>
                <w:szCs w:val="24"/>
              </w:rPr>
            </w:pPr>
          </w:p>
        </w:tc>
        <w:tc>
          <w:tcPr>
            <w:tcW w:w="2610" w:type="dxa"/>
          </w:tcPr>
          <w:p w14:paraId="49446F32" w14:textId="77777777" w:rsidR="007D2BF0" w:rsidRPr="00173E38" w:rsidRDefault="007D2BF0" w:rsidP="00684A85">
            <w:pPr>
              <w:spacing w:line="240" w:lineRule="auto"/>
              <w:rPr>
                <w:szCs w:val="24"/>
              </w:rPr>
            </w:pPr>
          </w:p>
        </w:tc>
        <w:tc>
          <w:tcPr>
            <w:tcW w:w="1991" w:type="dxa"/>
          </w:tcPr>
          <w:p w14:paraId="616AA60E" w14:textId="77777777" w:rsidR="007D2BF0" w:rsidRPr="00173E38" w:rsidRDefault="007D2BF0" w:rsidP="00684A85">
            <w:pPr>
              <w:spacing w:line="240" w:lineRule="auto"/>
              <w:rPr>
                <w:szCs w:val="24"/>
              </w:rPr>
            </w:pPr>
          </w:p>
        </w:tc>
      </w:tr>
      <w:tr w:rsidR="00122966" w:rsidRPr="00173E38" w14:paraId="6924364B" w14:textId="77777777" w:rsidTr="007137E2">
        <w:trPr>
          <w:cantSplit/>
          <w:trHeight w:val="720"/>
        </w:trPr>
        <w:tc>
          <w:tcPr>
            <w:tcW w:w="2093" w:type="dxa"/>
          </w:tcPr>
          <w:p w14:paraId="147EA918" w14:textId="77777777" w:rsidR="00122966" w:rsidRPr="00173E38" w:rsidRDefault="00122966" w:rsidP="00684A85">
            <w:pPr>
              <w:spacing w:line="240" w:lineRule="auto"/>
              <w:rPr>
                <w:szCs w:val="24"/>
              </w:rPr>
            </w:pPr>
          </w:p>
        </w:tc>
        <w:tc>
          <w:tcPr>
            <w:tcW w:w="4410" w:type="dxa"/>
          </w:tcPr>
          <w:p w14:paraId="5A29C4AD" w14:textId="77777777" w:rsidR="00122966" w:rsidRPr="00173E38" w:rsidRDefault="00122966" w:rsidP="00684A85">
            <w:pPr>
              <w:spacing w:line="240" w:lineRule="auto"/>
              <w:rPr>
                <w:szCs w:val="24"/>
              </w:rPr>
            </w:pPr>
          </w:p>
        </w:tc>
        <w:tc>
          <w:tcPr>
            <w:tcW w:w="2610" w:type="dxa"/>
          </w:tcPr>
          <w:p w14:paraId="0F6AFB37" w14:textId="77777777" w:rsidR="00122966" w:rsidRPr="00173E38" w:rsidRDefault="00122966" w:rsidP="00684A85">
            <w:pPr>
              <w:spacing w:line="240" w:lineRule="auto"/>
              <w:rPr>
                <w:szCs w:val="24"/>
              </w:rPr>
            </w:pPr>
          </w:p>
        </w:tc>
        <w:tc>
          <w:tcPr>
            <w:tcW w:w="1991" w:type="dxa"/>
          </w:tcPr>
          <w:p w14:paraId="163422B5" w14:textId="77777777" w:rsidR="00122966" w:rsidRPr="00173E38" w:rsidRDefault="00122966" w:rsidP="00684A85">
            <w:pPr>
              <w:spacing w:line="240" w:lineRule="auto"/>
              <w:rPr>
                <w:szCs w:val="24"/>
              </w:rPr>
            </w:pPr>
          </w:p>
        </w:tc>
      </w:tr>
      <w:tr w:rsidR="00122966" w:rsidRPr="00173E38" w14:paraId="769C6835" w14:textId="77777777" w:rsidTr="007137E2">
        <w:trPr>
          <w:cantSplit/>
          <w:trHeight w:val="720"/>
        </w:trPr>
        <w:tc>
          <w:tcPr>
            <w:tcW w:w="2093" w:type="dxa"/>
          </w:tcPr>
          <w:p w14:paraId="3680C84E" w14:textId="77777777" w:rsidR="00122966" w:rsidRPr="00173E38" w:rsidRDefault="00122966" w:rsidP="00684A85">
            <w:pPr>
              <w:spacing w:line="240" w:lineRule="auto"/>
              <w:rPr>
                <w:szCs w:val="24"/>
              </w:rPr>
            </w:pPr>
          </w:p>
        </w:tc>
        <w:tc>
          <w:tcPr>
            <w:tcW w:w="4410" w:type="dxa"/>
          </w:tcPr>
          <w:p w14:paraId="059135C7" w14:textId="77777777" w:rsidR="00122966" w:rsidRPr="00173E38" w:rsidRDefault="00122966" w:rsidP="00684A85">
            <w:pPr>
              <w:spacing w:line="240" w:lineRule="auto"/>
              <w:rPr>
                <w:szCs w:val="24"/>
              </w:rPr>
            </w:pPr>
          </w:p>
        </w:tc>
        <w:tc>
          <w:tcPr>
            <w:tcW w:w="2610" w:type="dxa"/>
          </w:tcPr>
          <w:p w14:paraId="2EC8B3D0" w14:textId="77777777" w:rsidR="00122966" w:rsidRPr="00173E38" w:rsidRDefault="00122966" w:rsidP="00684A85">
            <w:pPr>
              <w:spacing w:line="240" w:lineRule="auto"/>
              <w:rPr>
                <w:szCs w:val="24"/>
              </w:rPr>
            </w:pPr>
          </w:p>
        </w:tc>
        <w:tc>
          <w:tcPr>
            <w:tcW w:w="1991" w:type="dxa"/>
          </w:tcPr>
          <w:p w14:paraId="64A705F5" w14:textId="77777777" w:rsidR="00122966" w:rsidRPr="00173E38" w:rsidRDefault="00122966" w:rsidP="00684A85">
            <w:pPr>
              <w:spacing w:line="240" w:lineRule="auto"/>
              <w:rPr>
                <w:szCs w:val="24"/>
              </w:rPr>
            </w:pPr>
          </w:p>
        </w:tc>
      </w:tr>
      <w:tr w:rsidR="00122966" w:rsidRPr="00173E38" w14:paraId="53E4EC7A" w14:textId="77777777" w:rsidTr="007137E2">
        <w:trPr>
          <w:cantSplit/>
          <w:trHeight w:val="720"/>
        </w:trPr>
        <w:tc>
          <w:tcPr>
            <w:tcW w:w="2093" w:type="dxa"/>
          </w:tcPr>
          <w:p w14:paraId="6A0DB139" w14:textId="77777777" w:rsidR="00122966" w:rsidRPr="00173E38" w:rsidRDefault="00122966" w:rsidP="00684A85">
            <w:pPr>
              <w:spacing w:line="240" w:lineRule="auto"/>
              <w:rPr>
                <w:szCs w:val="24"/>
              </w:rPr>
            </w:pPr>
          </w:p>
        </w:tc>
        <w:tc>
          <w:tcPr>
            <w:tcW w:w="4410" w:type="dxa"/>
          </w:tcPr>
          <w:p w14:paraId="2A54BAD7" w14:textId="77777777" w:rsidR="00122966" w:rsidRPr="00173E38" w:rsidRDefault="00122966" w:rsidP="00684A85">
            <w:pPr>
              <w:spacing w:line="240" w:lineRule="auto"/>
              <w:rPr>
                <w:szCs w:val="24"/>
              </w:rPr>
            </w:pPr>
          </w:p>
        </w:tc>
        <w:tc>
          <w:tcPr>
            <w:tcW w:w="2610" w:type="dxa"/>
          </w:tcPr>
          <w:p w14:paraId="0F908980" w14:textId="77777777" w:rsidR="00122966" w:rsidRPr="00173E38" w:rsidRDefault="00122966" w:rsidP="00684A85">
            <w:pPr>
              <w:spacing w:line="240" w:lineRule="auto"/>
              <w:rPr>
                <w:szCs w:val="24"/>
              </w:rPr>
            </w:pPr>
          </w:p>
        </w:tc>
        <w:tc>
          <w:tcPr>
            <w:tcW w:w="1991" w:type="dxa"/>
          </w:tcPr>
          <w:p w14:paraId="36F79A3D" w14:textId="77777777" w:rsidR="00122966" w:rsidRPr="00173E38" w:rsidRDefault="00122966" w:rsidP="00684A85">
            <w:pPr>
              <w:spacing w:line="240" w:lineRule="auto"/>
              <w:rPr>
                <w:szCs w:val="24"/>
              </w:rPr>
            </w:pPr>
          </w:p>
        </w:tc>
      </w:tr>
      <w:tr w:rsidR="00122966" w:rsidRPr="00173E38" w14:paraId="7AC74086" w14:textId="77777777" w:rsidTr="007137E2">
        <w:trPr>
          <w:cantSplit/>
          <w:trHeight w:val="720"/>
        </w:trPr>
        <w:tc>
          <w:tcPr>
            <w:tcW w:w="2093" w:type="dxa"/>
          </w:tcPr>
          <w:p w14:paraId="7DC7DC66" w14:textId="77777777" w:rsidR="00122966" w:rsidRPr="00173E38" w:rsidRDefault="00122966" w:rsidP="00684A85">
            <w:pPr>
              <w:spacing w:line="240" w:lineRule="auto"/>
              <w:rPr>
                <w:szCs w:val="24"/>
              </w:rPr>
            </w:pPr>
          </w:p>
        </w:tc>
        <w:tc>
          <w:tcPr>
            <w:tcW w:w="4410" w:type="dxa"/>
          </w:tcPr>
          <w:p w14:paraId="775F30FC" w14:textId="77777777" w:rsidR="00122966" w:rsidRPr="00173E38" w:rsidRDefault="00122966" w:rsidP="00684A85">
            <w:pPr>
              <w:spacing w:line="240" w:lineRule="auto"/>
              <w:rPr>
                <w:szCs w:val="24"/>
              </w:rPr>
            </w:pPr>
          </w:p>
        </w:tc>
        <w:tc>
          <w:tcPr>
            <w:tcW w:w="2610" w:type="dxa"/>
          </w:tcPr>
          <w:p w14:paraId="19E7351A" w14:textId="77777777" w:rsidR="00122966" w:rsidRPr="00173E38" w:rsidRDefault="00122966" w:rsidP="00684A85">
            <w:pPr>
              <w:spacing w:line="240" w:lineRule="auto"/>
              <w:rPr>
                <w:szCs w:val="24"/>
              </w:rPr>
            </w:pPr>
          </w:p>
        </w:tc>
        <w:tc>
          <w:tcPr>
            <w:tcW w:w="1991" w:type="dxa"/>
          </w:tcPr>
          <w:p w14:paraId="55ECDC2B" w14:textId="77777777" w:rsidR="00122966" w:rsidRPr="00173E38" w:rsidRDefault="00122966" w:rsidP="00684A85">
            <w:pPr>
              <w:spacing w:line="240" w:lineRule="auto"/>
              <w:rPr>
                <w:szCs w:val="24"/>
              </w:rPr>
            </w:pPr>
          </w:p>
        </w:tc>
      </w:tr>
      <w:tr w:rsidR="00122966" w:rsidRPr="00173E38" w14:paraId="68D7CBBD" w14:textId="77777777" w:rsidTr="007137E2">
        <w:trPr>
          <w:cantSplit/>
          <w:trHeight w:val="720"/>
        </w:trPr>
        <w:tc>
          <w:tcPr>
            <w:tcW w:w="2093" w:type="dxa"/>
          </w:tcPr>
          <w:p w14:paraId="385AE521" w14:textId="77777777" w:rsidR="00122966" w:rsidRPr="00173E38" w:rsidRDefault="00122966" w:rsidP="00684A85">
            <w:pPr>
              <w:spacing w:line="240" w:lineRule="auto"/>
              <w:rPr>
                <w:szCs w:val="24"/>
              </w:rPr>
            </w:pPr>
          </w:p>
        </w:tc>
        <w:tc>
          <w:tcPr>
            <w:tcW w:w="4410" w:type="dxa"/>
          </w:tcPr>
          <w:p w14:paraId="1214FCD5" w14:textId="77777777" w:rsidR="00122966" w:rsidRPr="00173E38" w:rsidRDefault="00122966" w:rsidP="00684A85">
            <w:pPr>
              <w:spacing w:line="240" w:lineRule="auto"/>
              <w:rPr>
                <w:szCs w:val="24"/>
              </w:rPr>
            </w:pPr>
          </w:p>
        </w:tc>
        <w:tc>
          <w:tcPr>
            <w:tcW w:w="2610" w:type="dxa"/>
          </w:tcPr>
          <w:p w14:paraId="4A3422B0" w14:textId="77777777" w:rsidR="00122966" w:rsidRPr="00173E38" w:rsidRDefault="00122966" w:rsidP="00684A85">
            <w:pPr>
              <w:spacing w:line="240" w:lineRule="auto"/>
              <w:rPr>
                <w:szCs w:val="24"/>
              </w:rPr>
            </w:pPr>
          </w:p>
        </w:tc>
        <w:tc>
          <w:tcPr>
            <w:tcW w:w="1991" w:type="dxa"/>
          </w:tcPr>
          <w:p w14:paraId="4D239354" w14:textId="77777777" w:rsidR="00122966" w:rsidRPr="00173E38" w:rsidRDefault="00122966" w:rsidP="00684A85">
            <w:pPr>
              <w:spacing w:line="240" w:lineRule="auto"/>
              <w:rPr>
                <w:szCs w:val="24"/>
              </w:rPr>
            </w:pPr>
          </w:p>
        </w:tc>
      </w:tr>
    </w:tbl>
    <w:p w14:paraId="4EF35E5A" w14:textId="77777777" w:rsidR="00122966" w:rsidRDefault="00122966" w:rsidP="00122966">
      <w:pPr>
        <w:pStyle w:val="ListParagraph"/>
        <w:numPr>
          <w:ilvl w:val="0"/>
          <w:numId w:val="18"/>
        </w:numPr>
        <w:spacing w:after="240" w:line="240" w:lineRule="auto"/>
        <w:contextualSpacing w:val="0"/>
        <w:rPr>
          <w:b/>
          <w:bCs/>
          <w:szCs w:val="24"/>
        </w:rPr>
        <w:sectPr w:rsidR="00122966" w:rsidSect="00C16D6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8FB4160" w14:textId="6AA4F6C1" w:rsidR="000A03BB" w:rsidRPr="00122966" w:rsidRDefault="000A03BB" w:rsidP="00122966">
      <w:pPr>
        <w:pStyle w:val="ListParagraph"/>
        <w:numPr>
          <w:ilvl w:val="0"/>
          <w:numId w:val="18"/>
        </w:numPr>
        <w:spacing w:after="240" w:line="240" w:lineRule="auto"/>
        <w:contextualSpacing w:val="0"/>
        <w:rPr>
          <w:szCs w:val="24"/>
        </w:rPr>
      </w:pPr>
      <w:r w:rsidRPr="00122966">
        <w:rPr>
          <w:b/>
          <w:bCs/>
          <w:szCs w:val="24"/>
        </w:rPr>
        <w:lastRenderedPageBreak/>
        <w:t>Pretrial Briefs:</w:t>
      </w:r>
      <w:r w:rsidRPr="00122966">
        <w:rPr>
          <w:szCs w:val="24"/>
        </w:rPr>
        <w:t xml:space="preserve"> Any pretrial briefs must be </w:t>
      </w:r>
      <w:r w:rsidR="00A75A52">
        <w:rPr>
          <w:szCs w:val="24"/>
        </w:rPr>
        <w:t>5</w:t>
      </w:r>
      <w:r w:rsidR="002D4A16" w:rsidRPr="00122966">
        <w:rPr>
          <w:szCs w:val="24"/>
        </w:rPr>
        <w:t xml:space="preserve"> pages or less and filed at least </w:t>
      </w:r>
      <w:r w:rsidR="002703CC">
        <w:rPr>
          <w:b/>
          <w:bCs/>
          <w:szCs w:val="24"/>
        </w:rPr>
        <w:t>seven (</w:t>
      </w:r>
      <w:r w:rsidR="005C6B71" w:rsidRPr="00C16D66">
        <w:rPr>
          <w:b/>
          <w:bCs/>
          <w:szCs w:val="24"/>
        </w:rPr>
        <w:t>7</w:t>
      </w:r>
      <w:r w:rsidR="002703CC">
        <w:rPr>
          <w:b/>
          <w:bCs/>
          <w:szCs w:val="24"/>
        </w:rPr>
        <w:t>)</w:t>
      </w:r>
      <w:r w:rsidR="009A2CAE" w:rsidRPr="00C16D66">
        <w:rPr>
          <w:b/>
          <w:bCs/>
          <w:szCs w:val="24"/>
        </w:rPr>
        <w:t xml:space="preserve"> </w:t>
      </w:r>
      <w:r w:rsidR="002D4A16" w:rsidRPr="00C16D66">
        <w:rPr>
          <w:b/>
          <w:bCs/>
          <w:szCs w:val="24"/>
        </w:rPr>
        <w:t>days</w:t>
      </w:r>
      <w:r w:rsidR="002D4A16" w:rsidRPr="00122966">
        <w:rPr>
          <w:szCs w:val="24"/>
        </w:rPr>
        <w:t xml:space="preserve"> before the hearing. </w:t>
      </w:r>
    </w:p>
    <w:p w14:paraId="130E11C7" w14:textId="336CA2C5" w:rsidR="00653AE6" w:rsidRDefault="00794783" w:rsidP="00B02E8C">
      <w:pPr>
        <w:pStyle w:val="ListParagraph"/>
        <w:numPr>
          <w:ilvl w:val="0"/>
          <w:numId w:val="18"/>
        </w:numPr>
        <w:spacing w:after="240" w:line="240" w:lineRule="auto"/>
        <w:contextualSpacing w:val="0"/>
        <w:rPr>
          <w:szCs w:val="24"/>
        </w:rPr>
      </w:pPr>
      <w:r w:rsidRPr="006353DD">
        <w:rPr>
          <w:b/>
          <w:bCs/>
          <w:szCs w:val="24"/>
        </w:rPr>
        <w:t>Stipulation of facts:</w:t>
      </w:r>
      <w:r w:rsidRPr="006353DD">
        <w:rPr>
          <w:szCs w:val="24"/>
        </w:rPr>
        <w:t xml:space="preserve"> The parties </w:t>
      </w:r>
      <w:r w:rsidR="00900B22" w:rsidRPr="006353DD">
        <w:rPr>
          <w:szCs w:val="24"/>
        </w:rPr>
        <w:t>stipulate to the following facts:</w:t>
      </w:r>
    </w:p>
    <w:p w14:paraId="3686003D" w14:textId="5CA4C405" w:rsidR="00C0717F" w:rsidRDefault="00C0717F" w:rsidP="003810A8">
      <w:pPr>
        <w:pStyle w:val="ListParagraph"/>
        <w:numPr>
          <w:ilvl w:val="0"/>
          <w:numId w:val="20"/>
        </w:numPr>
        <w:spacing w:after="240" w:line="240" w:lineRule="auto"/>
        <w:contextualSpacing w:val="0"/>
        <w:rPr>
          <w:szCs w:val="24"/>
        </w:rPr>
      </w:pPr>
    </w:p>
    <w:p w14:paraId="36E2271E" w14:textId="14E7A204" w:rsidR="00C0717F" w:rsidRDefault="00C0717F" w:rsidP="003810A8">
      <w:pPr>
        <w:pStyle w:val="ListParagraph"/>
        <w:numPr>
          <w:ilvl w:val="0"/>
          <w:numId w:val="20"/>
        </w:numPr>
        <w:spacing w:after="240" w:line="240" w:lineRule="auto"/>
        <w:contextualSpacing w:val="0"/>
        <w:rPr>
          <w:szCs w:val="24"/>
        </w:rPr>
      </w:pPr>
    </w:p>
    <w:p w14:paraId="1F02EBF5" w14:textId="77777777" w:rsidR="00BB4CC5" w:rsidRPr="006353DD" w:rsidRDefault="00BB4CC5" w:rsidP="00C16D66">
      <w:pPr>
        <w:pStyle w:val="ListParagraph"/>
        <w:numPr>
          <w:ilvl w:val="0"/>
          <w:numId w:val="20"/>
        </w:numPr>
        <w:spacing w:after="240" w:line="240" w:lineRule="auto"/>
        <w:contextualSpacing w:val="0"/>
        <w:rPr>
          <w:szCs w:val="24"/>
        </w:rPr>
      </w:pPr>
    </w:p>
    <w:p w14:paraId="38F36D80" w14:textId="3FA85231" w:rsidR="00F92CFB" w:rsidRDefault="006C4CF9" w:rsidP="006353DD">
      <w:pPr>
        <w:pStyle w:val="ListParagraph"/>
        <w:numPr>
          <w:ilvl w:val="0"/>
          <w:numId w:val="18"/>
        </w:numPr>
        <w:spacing w:after="240" w:line="240" w:lineRule="auto"/>
        <w:contextualSpacing w:val="0"/>
        <w:rPr>
          <w:szCs w:val="24"/>
        </w:rPr>
      </w:pPr>
      <w:r>
        <w:rPr>
          <w:b/>
          <w:bCs/>
          <w:szCs w:val="24"/>
        </w:rPr>
        <w:t>Contentions</w:t>
      </w:r>
      <w:r>
        <w:rPr>
          <w:szCs w:val="24"/>
        </w:rPr>
        <w:t xml:space="preserve">: </w:t>
      </w:r>
      <w:r w:rsidR="006D276E">
        <w:rPr>
          <w:szCs w:val="24"/>
        </w:rPr>
        <w:t xml:space="preserve">The parties’ contentions are as follows: </w:t>
      </w:r>
      <w:r w:rsidR="0019375D">
        <w:rPr>
          <w:szCs w:val="24"/>
        </w:rPr>
        <w:t xml:space="preserve"> </w:t>
      </w:r>
      <w:r w:rsidR="006353DD">
        <w:rPr>
          <w:szCs w:val="24"/>
        </w:rPr>
        <w:t xml:space="preserve"> </w:t>
      </w:r>
    </w:p>
    <w:p w14:paraId="78645BDD" w14:textId="7E9EC111" w:rsidR="00BB4CC5" w:rsidRDefault="00BB4CC5" w:rsidP="00C16D66">
      <w:pPr>
        <w:pStyle w:val="ListParagraph"/>
        <w:numPr>
          <w:ilvl w:val="0"/>
          <w:numId w:val="20"/>
        </w:numPr>
        <w:spacing w:after="240" w:line="240" w:lineRule="auto"/>
        <w:contextualSpacing w:val="0"/>
        <w:rPr>
          <w:szCs w:val="24"/>
        </w:rPr>
      </w:pPr>
    </w:p>
    <w:p w14:paraId="72632202" w14:textId="7947CEBA" w:rsidR="00BB4CC5" w:rsidRDefault="00BB4CC5" w:rsidP="00C16D66">
      <w:pPr>
        <w:pStyle w:val="ListParagraph"/>
        <w:numPr>
          <w:ilvl w:val="0"/>
          <w:numId w:val="20"/>
        </w:numPr>
        <w:spacing w:after="240" w:line="240" w:lineRule="auto"/>
        <w:contextualSpacing w:val="0"/>
        <w:rPr>
          <w:szCs w:val="24"/>
        </w:rPr>
      </w:pPr>
    </w:p>
    <w:p w14:paraId="7D960FA0" w14:textId="5FC8249F" w:rsidR="00BB4CC5" w:rsidRDefault="00BB4CC5" w:rsidP="00C16D66">
      <w:pPr>
        <w:pStyle w:val="ListParagraph"/>
        <w:numPr>
          <w:ilvl w:val="0"/>
          <w:numId w:val="20"/>
        </w:numPr>
        <w:spacing w:after="240" w:line="240" w:lineRule="auto"/>
        <w:contextualSpacing w:val="0"/>
        <w:rPr>
          <w:szCs w:val="24"/>
        </w:rPr>
      </w:pPr>
    </w:p>
    <w:p w14:paraId="398BC927" w14:textId="1E6BFF59" w:rsidR="009A2CAE" w:rsidRPr="009A2CAE" w:rsidRDefault="009A2CAE" w:rsidP="009A2CAE">
      <w:pPr>
        <w:pStyle w:val="ListParagraph"/>
        <w:numPr>
          <w:ilvl w:val="0"/>
          <w:numId w:val="18"/>
        </w:numPr>
        <w:spacing w:after="240" w:line="240" w:lineRule="auto"/>
        <w:contextualSpacing w:val="0"/>
        <w:rPr>
          <w:szCs w:val="24"/>
        </w:rPr>
      </w:pPr>
      <w:r>
        <w:rPr>
          <w:b/>
          <w:bCs/>
          <w:szCs w:val="24"/>
        </w:rPr>
        <w:t>Statement of Jurisdiction</w:t>
      </w:r>
      <w:r>
        <w:rPr>
          <w:szCs w:val="24"/>
        </w:rPr>
        <w:t xml:space="preserve">: Include a brief statement explaining the Court’s jurisdiction and whether any party believes this Court does not have jurisdiction. </w:t>
      </w:r>
    </w:p>
    <w:p w14:paraId="3E35A184" w14:textId="1AD78C2C" w:rsidR="006211F5" w:rsidRDefault="00955499" w:rsidP="006A1D84">
      <w:pPr>
        <w:pStyle w:val="ListParagraph"/>
        <w:numPr>
          <w:ilvl w:val="0"/>
          <w:numId w:val="18"/>
        </w:numPr>
        <w:spacing w:after="240" w:line="240" w:lineRule="auto"/>
        <w:contextualSpacing w:val="0"/>
        <w:rPr>
          <w:szCs w:val="24"/>
        </w:rPr>
      </w:pPr>
      <w:r>
        <w:rPr>
          <w:b/>
          <w:bCs/>
          <w:szCs w:val="24"/>
        </w:rPr>
        <w:t>Settlement</w:t>
      </w:r>
      <w:r w:rsidR="00E0668F">
        <w:rPr>
          <w:b/>
          <w:bCs/>
          <w:szCs w:val="24"/>
        </w:rPr>
        <w:t>:</w:t>
      </w:r>
      <w:r w:rsidR="00E0668F">
        <w:rPr>
          <w:szCs w:val="24"/>
        </w:rPr>
        <w:t xml:space="preserve"> </w:t>
      </w:r>
      <w:r w:rsidR="00F26DCD">
        <w:rPr>
          <w:szCs w:val="24"/>
        </w:rPr>
        <w:t xml:space="preserve">Any agreed motions to settle the matter must be filed </w:t>
      </w:r>
      <w:r w:rsidR="00FC6B19">
        <w:rPr>
          <w:szCs w:val="24"/>
        </w:rPr>
        <w:t xml:space="preserve">at least </w:t>
      </w:r>
      <w:r w:rsidR="00C613E2" w:rsidRPr="00C16D66">
        <w:rPr>
          <w:b/>
          <w:bCs/>
          <w:szCs w:val="24"/>
        </w:rPr>
        <w:t>24</w:t>
      </w:r>
      <w:r w:rsidR="00FC6B19" w:rsidRPr="00C16D66">
        <w:rPr>
          <w:b/>
          <w:bCs/>
          <w:szCs w:val="24"/>
        </w:rPr>
        <w:t xml:space="preserve"> hours</w:t>
      </w:r>
      <w:r w:rsidR="00FC6B19">
        <w:rPr>
          <w:szCs w:val="24"/>
        </w:rPr>
        <w:t xml:space="preserve"> before the hearing.</w:t>
      </w:r>
      <w:r w:rsidR="00C75BD2">
        <w:rPr>
          <w:szCs w:val="24"/>
        </w:rPr>
        <w:t xml:space="preserve"> If the parties settle the matter </w:t>
      </w:r>
      <w:r w:rsidR="00EE5EC6">
        <w:rPr>
          <w:szCs w:val="24"/>
        </w:rPr>
        <w:t>within 24 hours and both parties desire to vacate the hearing,</w:t>
      </w:r>
      <w:r w:rsidR="009C1568">
        <w:rPr>
          <w:szCs w:val="24"/>
        </w:rPr>
        <w:t xml:space="preserve"> one party must email the Court and carbon copy the other party</w:t>
      </w:r>
      <w:r w:rsidR="004B5B86">
        <w:rPr>
          <w:szCs w:val="24"/>
        </w:rPr>
        <w:t xml:space="preserve">, </w:t>
      </w:r>
      <w:r w:rsidR="002B7AA7">
        <w:rPr>
          <w:szCs w:val="24"/>
        </w:rPr>
        <w:t>trustee</w:t>
      </w:r>
      <w:r w:rsidR="004B5B86">
        <w:rPr>
          <w:szCs w:val="24"/>
        </w:rPr>
        <w:t xml:space="preserve"> (if applicable), and the U.S. trustee</w:t>
      </w:r>
      <w:r w:rsidR="002B7AA7">
        <w:rPr>
          <w:szCs w:val="24"/>
        </w:rPr>
        <w:t>.</w:t>
      </w:r>
      <w:r w:rsidR="00C079FF">
        <w:rPr>
          <w:szCs w:val="24"/>
        </w:rPr>
        <w:t xml:space="preserve"> The email should state the parties have agreed to vacate the hearing. </w:t>
      </w:r>
      <w:r w:rsidR="002B7AA7">
        <w:rPr>
          <w:szCs w:val="24"/>
        </w:rPr>
        <w:t xml:space="preserve"> </w:t>
      </w:r>
      <w:r w:rsidR="00411741">
        <w:rPr>
          <w:szCs w:val="24"/>
        </w:rPr>
        <w:t xml:space="preserve"> </w:t>
      </w:r>
      <w:r w:rsidR="00794783">
        <w:rPr>
          <w:szCs w:val="24"/>
        </w:rPr>
        <w:t xml:space="preserve"> </w:t>
      </w:r>
    </w:p>
    <w:p w14:paraId="6F68D69F" w14:textId="77777777" w:rsidR="00122966" w:rsidRDefault="00122966" w:rsidP="00206615">
      <w:pPr>
        <w:spacing w:after="240" w:line="240" w:lineRule="auto"/>
        <w:ind w:firstLine="720"/>
        <w:rPr>
          <w:szCs w:val="24"/>
        </w:rPr>
      </w:pPr>
    </w:p>
    <w:p w14:paraId="35EFBAE4" w14:textId="3DEAAFD8" w:rsidR="00FE5605" w:rsidRDefault="00FE5605" w:rsidP="00C16D66">
      <w:pPr>
        <w:spacing w:after="240" w:line="240" w:lineRule="auto"/>
        <w:rPr>
          <w:szCs w:val="24"/>
        </w:rPr>
      </w:pPr>
      <w:r>
        <w:rPr>
          <w:szCs w:val="24"/>
        </w:rPr>
        <w:t>Respectfully submitted,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847"/>
        <w:gridCol w:w="4675"/>
      </w:tblGrid>
      <w:tr w:rsidR="00206615" w:rsidRPr="008A473C" w14:paraId="181551CF" w14:textId="77777777" w:rsidTr="00206615"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14:paraId="3BE7F398" w14:textId="785A25D8" w:rsidR="00206615" w:rsidRPr="008A473C" w:rsidRDefault="00206615" w:rsidP="00B02E8C">
            <w:pPr>
              <w:pStyle w:val="BodyText"/>
              <w:rPr>
                <w:rFonts w:ascii="Century Schoolbook" w:hAnsi="Century Schoolbook"/>
              </w:rPr>
            </w:pPr>
            <w:r w:rsidRPr="008A473C">
              <w:rPr>
                <w:rFonts w:ascii="Century Schoolbook" w:hAnsi="Century Schoolbook"/>
              </w:rPr>
              <w:t>______________________________</w:t>
            </w:r>
          </w:p>
          <w:p w14:paraId="4C78E390" w14:textId="0A059093" w:rsidR="00206615" w:rsidRPr="008A473C" w:rsidRDefault="00206615" w:rsidP="00B02E8C">
            <w:pPr>
              <w:pStyle w:val="BodyText"/>
              <w:rPr>
                <w:rFonts w:ascii="Century Schoolbook" w:hAnsi="Century Schoolbook"/>
              </w:rPr>
            </w:pPr>
            <w:r w:rsidRPr="008A473C">
              <w:rPr>
                <w:rFonts w:ascii="Century Schoolbook" w:hAnsi="Century Schoolbook"/>
              </w:rPr>
              <w:t xml:space="preserve">Attorney for </w:t>
            </w:r>
            <w:r w:rsidR="00923AA4">
              <w:rPr>
                <w:rFonts w:ascii="Century Schoolbook" w:hAnsi="Century Schoolbook"/>
              </w:rPr>
              <w:t>__________________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4BEE0E1" w14:textId="356AD9B6" w:rsidR="00206615" w:rsidRPr="008A473C" w:rsidRDefault="00206615" w:rsidP="00B02E8C">
            <w:pPr>
              <w:pStyle w:val="BodyText"/>
              <w:rPr>
                <w:rFonts w:ascii="Century Schoolbook" w:hAnsi="Century Schoolbook"/>
              </w:rPr>
            </w:pPr>
            <w:r w:rsidRPr="008A473C">
              <w:rPr>
                <w:rFonts w:ascii="Century Schoolbook" w:hAnsi="Century Schoolbook"/>
              </w:rPr>
              <w:t>_________________________________</w:t>
            </w:r>
          </w:p>
          <w:p w14:paraId="39C60236" w14:textId="74951967" w:rsidR="00206615" w:rsidRPr="008A473C" w:rsidRDefault="00206615" w:rsidP="00B02E8C">
            <w:pPr>
              <w:pStyle w:val="BodyText"/>
              <w:rPr>
                <w:rFonts w:ascii="Century Schoolbook" w:hAnsi="Century Schoolbook"/>
              </w:rPr>
            </w:pPr>
            <w:r w:rsidRPr="008A473C">
              <w:rPr>
                <w:rFonts w:ascii="Century Schoolbook" w:hAnsi="Century Schoolbook"/>
              </w:rPr>
              <w:t xml:space="preserve">Attorney for </w:t>
            </w:r>
            <w:r w:rsidR="00923AA4">
              <w:rPr>
                <w:rFonts w:ascii="Century Schoolbook" w:hAnsi="Century Schoolbook"/>
              </w:rPr>
              <w:t>___________________</w:t>
            </w:r>
          </w:p>
          <w:p w14:paraId="7C4FAFB9" w14:textId="77777777" w:rsidR="00206615" w:rsidRPr="008A473C" w:rsidRDefault="00206615" w:rsidP="00B02E8C">
            <w:pPr>
              <w:pStyle w:val="BodyText"/>
              <w:rPr>
                <w:rFonts w:ascii="Century Schoolbook" w:hAnsi="Century Schoolbook"/>
              </w:rPr>
            </w:pPr>
          </w:p>
        </w:tc>
      </w:tr>
      <w:tr w:rsidR="003172C1" w:rsidRPr="008A473C" w14:paraId="66FA4B47" w14:textId="77777777" w:rsidTr="00206615"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14:paraId="62A853F0" w14:textId="77777777" w:rsidR="003172C1" w:rsidRPr="008A473C" w:rsidDel="003172C1" w:rsidRDefault="003172C1" w:rsidP="00B02E8C">
            <w:pPr>
              <w:pStyle w:val="BodyText"/>
              <w:rPr>
                <w:rFonts w:ascii="Century Schoolbook" w:hAnsi="Century Schoolbook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7DC6FE5" w14:textId="77777777" w:rsidR="003172C1" w:rsidRPr="00C16D66" w:rsidRDefault="003172C1" w:rsidP="003172C1">
            <w:pPr>
              <w:pStyle w:val="BodyText"/>
              <w:rPr>
                <w:rFonts w:ascii="Century Schoolbook" w:hAnsi="Century Schoolbook"/>
              </w:rPr>
            </w:pPr>
            <w:r w:rsidRPr="00C16D66">
              <w:rPr>
                <w:rFonts w:ascii="Century Schoolbook" w:hAnsi="Century Schoolbook"/>
              </w:rPr>
              <w:t>_________________________________</w:t>
            </w:r>
          </w:p>
          <w:p w14:paraId="1EBD7351" w14:textId="77777777" w:rsidR="003172C1" w:rsidRPr="00C16D66" w:rsidRDefault="003172C1" w:rsidP="003172C1">
            <w:pPr>
              <w:pStyle w:val="BodyText"/>
              <w:rPr>
                <w:rFonts w:ascii="Century Schoolbook" w:hAnsi="Century Schoolbook"/>
              </w:rPr>
            </w:pPr>
            <w:r w:rsidRPr="00C16D66">
              <w:rPr>
                <w:rFonts w:ascii="Century Schoolbook" w:hAnsi="Century Schoolbook"/>
              </w:rPr>
              <w:t>Attorney for ___________________</w:t>
            </w:r>
          </w:p>
          <w:p w14:paraId="6EA910E6" w14:textId="77777777" w:rsidR="003172C1" w:rsidRPr="008A473C" w:rsidRDefault="003172C1" w:rsidP="00B02E8C">
            <w:pPr>
              <w:pStyle w:val="BodyText"/>
              <w:rPr>
                <w:rFonts w:ascii="Century Schoolbook" w:hAnsi="Century Schoolbook"/>
              </w:rPr>
            </w:pPr>
          </w:p>
        </w:tc>
      </w:tr>
    </w:tbl>
    <w:p w14:paraId="4504CF48" w14:textId="77777777" w:rsidR="00955C69" w:rsidRDefault="00955C69" w:rsidP="00AF2863">
      <w:pPr>
        <w:spacing w:line="240" w:lineRule="auto"/>
        <w:ind w:firstLine="360"/>
        <w:rPr>
          <w:szCs w:val="24"/>
        </w:rPr>
      </w:pPr>
    </w:p>
    <w:p w14:paraId="07B44EAE" w14:textId="77777777" w:rsidR="003172C1" w:rsidRDefault="003172C1" w:rsidP="00AF2863">
      <w:pPr>
        <w:spacing w:line="240" w:lineRule="auto"/>
        <w:ind w:firstLine="360"/>
        <w:rPr>
          <w:szCs w:val="24"/>
        </w:rPr>
      </w:pPr>
    </w:p>
    <w:p w14:paraId="4D1153B9" w14:textId="2559C52D" w:rsidR="00016883" w:rsidRDefault="00016883" w:rsidP="00C16D66">
      <w:pPr>
        <w:spacing w:line="240" w:lineRule="auto"/>
        <w:rPr>
          <w:szCs w:val="24"/>
        </w:rPr>
      </w:pPr>
      <w:r w:rsidRPr="00EB2AE1">
        <w:rPr>
          <w:szCs w:val="24"/>
        </w:rPr>
        <w:t>So ORDERED</w:t>
      </w:r>
      <w:r w:rsidR="00955C69">
        <w:rPr>
          <w:szCs w:val="24"/>
        </w:rPr>
        <w:t xml:space="preserve"> on </w:t>
      </w:r>
      <w:r w:rsidR="002065C1">
        <w:rPr>
          <w:szCs w:val="24"/>
        </w:rPr>
        <w:t>___________________</w:t>
      </w:r>
    </w:p>
    <w:p w14:paraId="7FEE1BD9" w14:textId="77777777" w:rsidR="002065C1" w:rsidRDefault="002065C1" w:rsidP="00AF2863">
      <w:pPr>
        <w:spacing w:line="240" w:lineRule="auto"/>
        <w:ind w:firstLine="360"/>
        <w:rPr>
          <w:szCs w:val="24"/>
        </w:rPr>
      </w:pP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2508"/>
        <w:gridCol w:w="4674"/>
      </w:tblGrid>
      <w:tr w:rsidR="00955C69" w:rsidRPr="008A473C" w14:paraId="0FBDC299" w14:textId="77777777" w:rsidTr="00CA56C5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6B38A727" w14:textId="010E86E6" w:rsidR="00955C69" w:rsidRPr="008A473C" w:rsidRDefault="00955C69" w:rsidP="00B02E8C">
            <w:pPr>
              <w:pStyle w:val="BodyText"/>
              <w:rPr>
                <w:rFonts w:ascii="Century Schoolbook" w:hAnsi="Century Schoolbook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77717581" w14:textId="41266F82" w:rsidR="00955C69" w:rsidRPr="008A473C" w:rsidRDefault="00955C69" w:rsidP="00B02E8C">
            <w:pPr>
              <w:pStyle w:val="BodyText"/>
              <w:rPr>
                <w:rFonts w:ascii="Century Schoolbook" w:hAnsi="Century Schoolbook"/>
              </w:rPr>
            </w:pPr>
            <w:r w:rsidRPr="008A473C">
              <w:rPr>
                <w:rFonts w:ascii="Century Schoolbook" w:hAnsi="Century Schoolbook"/>
              </w:rPr>
              <w:t>_______</w:t>
            </w:r>
            <w:r w:rsidR="00B51AC0">
              <w:rPr>
                <w:rFonts w:ascii="Century Schoolbook" w:hAnsi="Century Schoolbook"/>
              </w:rPr>
              <w:t>___</w:t>
            </w:r>
            <w:r w:rsidRPr="008A473C">
              <w:rPr>
                <w:rFonts w:ascii="Century Schoolbook" w:hAnsi="Century Schoolbook"/>
              </w:rPr>
              <w:t>___________________________</w:t>
            </w:r>
          </w:p>
          <w:p w14:paraId="70707E19" w14:textId="169BF9EB" w:rsidR="00456DAA" w:rsidRPr="008A473C" w:rsidRDefault="00B51AC0" w:rsidP="00B02E8C">
            <w:pPr>
              <w:pStyle w:val="BodyTex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Judge, United States Bankruptcy Court</w:t>
            </w:r>
          </w:p>
          <w:p w14:paraId="19F60F83" w14:textId="77777777" w:rsidR="00955C69" w:rsidRPr="008A473C" w:rsidRDefault="00955C69" w:rsidP="00B02E8C">
            <w:pPr>
              <w:pStyle w:val="BodyText"/>
              <w:rPr>
                <w:rFonts w:ascii="Century Schoolbook" w:hAnsi="Century Schoolbook"/>
              </w:rPr>
            </w:pPr>
          </w:p>
        </w:tc>
      </w:tr>
    </w:tbl>
    <w:p w14:paraId="1431F403" w14:textId="5D2CD9DD" w:rsidR="00016883" w:rsidRPr="00016883" w:rsidRDefault="00955C69" w:rsidP="00760736">
      <w:pPr>
        <w:spacing w:line="240" w:lineRule="auto"/>
        <w:ind w:firstLine="360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sectPr w:rsidR="00016883" w:rsidRPr="00016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3F9A" w14:textId="77777777" w:rsidR="00F7012C" w:rsidRDefault="00F7012C" w:rsidP="0055394F">
      <w:pPr>
        <w:spacing w:line="240" w:lineRule="auto"/>
      </w:pPr>
      <w:r>
        <w:separator/>
      </w:r>
    </w:p>
  </w:endnote>
  <w:endnote w:type="continuationSeparator" w:id="0">
    <w:p w14:paraId="4E697524" w14:textId="77777777" w:rsidR="00F7012C" w:rsidRDefault="00F7012C" w:rsidP="0055394F">
      <w:pPr>
        <w:spacing w:line="240" w:lineRule="auto"/>
      </w:pPr>
      <w:r>
        <w:continuationSeparator/>
      </w:r>
    </w:p>
  </w:endnote>
  <w:endnote w:type="continuationNotice" w:id="1">
    <w:p w14:paraId="5DF8DA1F" w14:textId="77777777" w:rsidR="00F7012C" w:rsidRDefault="00F701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2060" w14:textId="77777777" w:rsidR="00887A2F" w:rsidRDefault="00887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3692" w14:textId="028C533D" w:rsidR="00887A2F" w:rsidRPr="00C16D66" w:rsidRDefault="00495C8B" w:rsidP="00C16D66">
    <w:pPr>
      <w:pStyle w:val="Footer"/>
      <w:jc w:val="center"/>
      <w:rPr>
        <w:sz w:val="20"/>
        <w:szCs w:val="20"/>
      </w:rPr>
    </w:pPr>
    <w:r w:rsidRPr="00C16D66">
      <w:rPr>
        <w:sz w:val="20"/>
        <w:szCs w:val="20"/>
      </w:rPr>
      <w:t>-</w:t>
    </w:r>
    <w:r w:rsidR="00247165" w:rsidRPr="00C16D66">
      <w:rPr>
        <w:sz w:val="20"/>
        <w:szCs w:val="20"/>
      </w:rPr>
      <w:fldChar w:fldCharType="begin"/>
    </w:r>
    <w:r w:rsidR="00247165" w:rsidRPr="00C16D66">
      <w:rPr>
        <w:sz w:val="20"/>
        <w:szCs w:val="20"/>
      </w:rPr>
      <w:instrText xml:space="preserve"> PAGE   \* MERGEFORMAT </w:instrText>
    </w:r>
    <w:r w:rsidR="00247165" w:rsidRPr="00C16D66">
      <w:rPr>
        <w:sz w:val="20"/>
        <w:szCs w:val="20"/>
      </w:rPr>
      <w:fldChar w:fldCharType="separate"/>
    </w:r>
    <w:r w:rsidR="00247165" w:rsidRPr="00C16D66">
      <w:rPr>
        <w:noProof/>
        <w:sz w:val="20"/>
        <w:szCs w:val="20"/>
      </w:rPr>
      <w:t>1</w:t>
    </w:r>
    <w:r w:rsidR="00247165" w:rsidRPr="00C16D66">
      <w:rPr>
        <w:noProof/>
        <w:sz w:val="20"/>
        <w:szCs w:val="20"/>
      </w:rPr>
      <w:fldChar w:fldCharType="end"/>
    </w:r>
    <w:r w:rsidR="00247165" w:rsidRPr="00C16D66">
      <w:rPr>
        <w:noProof/>
        <w:sz w:val="20"/>
        <w:szCs w:val="20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977A" w14:textId="77777777" w:rsidR="00887A2F" w:rsidRDefault="00887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2BC0" w14:textId="77777777" w:rsidR="00F7012C" w:rsidRDefault="00F7012C" w:rsidP="0055394F">
      <w:pPr>
        <w:spacing w:line="240" w:lineRule="auto"/>
      </w:pPr>
      <w:r>
        <w:separator/>
      </w:r>
    </w:p>
  </w:footnote>
  <w:footnote w:type="continuationSeparator" w:id="0">
    <w:p w14:paraId="23400A1E" w14:textId="77777777" w:rsidR="00F7012C" w:rsidRDefault="00F7012C" w:rsidP="0055394F">
      <w:pPr>
        <w:spacing w:line="240" w:lineRule="auto"/>
      </w:pPr>
      <w:r>
        <w:continuationSeparator/>
      </w:r>
    </w:p>
  </w:footnote>
  <w:footnote w:type="continuationNotice" w:id="1">
    <w:p w14:paraId="6BDFD0F9" w14:textId="77777777" w:rsidR="00F7012C" w:rsidRDefault="00F701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EF69" w14:textId="77777777" w:rsidR="00887A2F" w:rsidRDefault="00887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36D3" w14:textId="77777777" w:rsidR="00887A2F" w:rsidRDefault="00887A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6FB5" w14:textId="77777777" w:rsidR="00887A2F" w:rsidRDefault="00887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6CB3"/>
    <w:multiLevelType w:val="hybridMultilevel"/>
    <w:tmpl w:val="B4360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0B45D2"/>
    <w:multiLevelType w:val="hybridMultilevel"/>
    <w:tmpl w:val="10A85A4E"/>
    <w:lvl w:ilvl="0" w:tplc="C33EA05E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9A2045"/>
    <w:multiLevelType w:val="hybridMultilevel"/>
    <w:tmpl w:val="52A845EE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42A14D89"/>
    <w:multiLevelType w:val="hybridMultilevel"/>
    <w:tmpl w:val="7DB27B88"/>
    <w:lvl w:ilvl="0" w:tplc="30EC215E">
      <w:start w:val="1"/>
      <w:numFmt w:val="upperLetter"/>
      <w:pStyle w:val="Style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C26FEE"/>
    <w:multiLevelType w:val="hybridMultilevel"/>
    <w:tmpl w:val="FFA874FE"/>
    <w:lvl w:ilvl="0" w:tplc="84B6CC14">
      <w:start w:val="1"/>
      <w:numFmt w:val="decimal"/>
      <w:pStyle w:val="Style3ParagraphNumbersforOrders"/>
      <w:lvlText w:val="(%1)"/>
      <w:lvlJc w:val="left"/>
      <w:pPr>
        <w:ind w:left="1440" w:hanging="360"/>
      </w:pPr>
      <w:rPr>
        <w:rFonts w:ascii="Century Schoolbook" w:hAnsi="Century Schoolbook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10749A"/>
    <w:multiLevelType w:val="hybridMultilevel"/>
    <w:tmpl w:val="5E6A89F0"/>
    <w:lvl w:ilvl="0" w:tplc="C750C8B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5620A4F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A80DAC0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C3082"/>
    <w:multiLevelType w:val="hybridMultilevel"/>
    <w:tmpl w:val="69DED6AA"/>
    <w:lvl w:ilvl="0" w:tplc="5F98C5B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E2914"/>
    <w:multiLevelType w:val="hybridMultilevel"/>
    <w:tmpl w:val="5BE6F984"/>
    <w:lvl w:ilvl="0" w:tplc="0DE8F91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C326DC"/>
    <w:multiLevelType w:val="multilevel"/>
    <w:tmpl w:val="99BE7758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ascii="Century Schoolbook" w:hAnsi="Century Schoolbook" w:hint="default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D1920FE"/>
    <w:multiLevelType w:val="hybridMultilevel"/>
    <w:tmpl w:val="66B47E98"/>
    <w:lvl w:ilvl="0" w:tplc="64E2AC98">
      <w:start w:val="1"/>
      <w:numFmt w:val="decimal"/>
      <w:lvlText w:val="(%1)"/>
      <w:lvlJc w:val="left"/>
      <w:pPr>
        <w:ind w:left="1800" w:hanging="360"/>
      </w:pPr>
      <w:rPr>
        <w:rFonts w:ascii="Century Schoolbook" w:hAnsi="Century Schoolbook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74883616">
    <w:abstractNumId w:val="6"/>
  </w:num>
  <w:num w:numId="2" w16cid:durableId="1749766054">
    <w:abstractNumId w:val="6"/>
  </w:num>
  <w:num w:numId="3" w16cid:durableId="1789396466">
    <w:abstractNumId w:val="7"/>
  </w:num>
  <w:num w:numId="4" w16cid:durableId="458495213">
    <w:abstractNumId w:val="7"/>
  </w:num>
  <w:num w:numId="5" w16cid:durableId="1978758452">
    <w:abstractNumId w:val="8"/>
  </w:num>
  <w:num w:numId="6" w16cid:durableId="4768492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6942647">
    <w:abstractNumId w:val="8"/>
  </w:num>
  <w:num w:numId="8" w16cid:durableId="670717603">
    <w:abstractNumId w:val="8"/>
  </w:num>
  <w:num w:numId="9" w16cid:durableId="1715888357">
    <w:abstractNumId w:val="1"/>
  </w:num>
  <w:num w:numId="10" w16cid:durableId="1352146438">
    <w:abstractNumId w:val="1"/>
  </w:num>
  <w:num w:numId="11" w16cid:durableId="863978496">
    <w:abstractNumId w:val="9"/>
  </w:num>
  <w:num w:numId="12" w16cid:durableId="505284947">
    <w:abstractNumId w:val="9"/>
  </w:num>
  <w:num w:numId="13" w16cid:durableId="1882740734">
    <w:abstractNumId w:val="9"/>
  </w:num>
  <w:num w:numId="14" w16cid:durableId="834691485">
    <w:abstractNumId w:val="4"/>
  </w:num>
  <w:num w:numId="15" w16cid:durableId="1965767729">
    <w:abstractNumId w:val="4"/>
  </w:num>
  <w:num w:numId="16" w16cid:durableId="1628193631">
    <w:abstractNumId w:val="3"/>
  </w:num>
  <w:num w:numId="17" w16cid:durableId="1918174985">
    <w:abstractNumId w:val="8"/>
  </w:num>
  <w:num w:numId="18" w16cid:durableId="275716674">
    <w:abstractNumId w:val="5"/>
  </w:num>
  <w:num w:numId="19" w16cid:durableId="1398164215">
    <w:abstractNumId w:val="2"/>
  </w:num>
  <w:num w:numId="20" w16cid:durableId="173658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83"/>
    <w:rsid w:val="00002A21"/>
    <w:rsid w:val="0001332F"/>
    <w:rsid w:val="00016413"/>
    <w:rsid w:val="00016883"/>
    <w:rsid w:val="00032DCE"/>
    <w:rsid w:val="00036FEA"/>
    <w:rsid w:val="000708E6"/>
    <w:rsid w:val="00083449"/>
    <w:rsid w:val="00084EDC"/>
    <w:rsid w:val="000867D0"/>
    <w:rsid w:val="000A03BB"/>
    <w:rsid w:val="000B67E4"/>
    <w:rsid w:val="000F45B3"/>
    <w:rsid w:val="000F6278"/>
    <w:rsid w:val="000F6FDC"/>
    <w:rsid w:val="00112A0F"/>
    <w:rsid w:val="00122966"/>
    <w:rsid w:val="0014135C"/>
    <w:rsid w:val="00143832"/>
    <w:rsid w:val="00144BE3"/>
    <w:rsid w:val="0015573D"/>
    <w:rsid w:val="00171A48"/>
    <w:rsid w:val="00172D8D"/>
    <w:rsid w:val="001804BE"/>
    <w:rsid w:val="00185B74"/>
    <w:rsid w:val="00191659"/>
    <w:rsid w:val="0019375D"/>
    <w:rsid w:val="001C2EDB"/>
    <w:rsid w:val="001D4B20"/>
    <w:rsid w:val="001D77FB"/>
    <w:rsid w:val="001E7001"/>
    <w:rsid w:val="002065C1"/>
    <w:rsid w:val="00206615"/>
    <w:rsid w:val="002122F1"/>
    <w:rsid w:val="00214951"/>
    <w:rsid w:val="002275D2"/>
    <w:rsid w:val="00240D45"/>
    <w:rsid w:val="00247165"/>
    <w:rsid w:val="002472F2"/>
    <w:rsid w:val="002529D3"/>
    <w:rsid w:val="002644E2"/>
    <w:rsid w:val="002703CC"/>
    <w:rsid w:val="00273529"/>
    <w:rsid w:val="00277BC0"/>
    <w:rsid w:val="00281922"/>
    <w:rsid w:val="00285732"/>
    <w:rsid w:val="00287FF2"/>
    <w:rsid w:val="002A59C1"/>
    <w:rsid w:val="002B6559"/>
    <w:rsid w:val="002B7AA7"/>
    <w:rsid w:val="002D040A"/>
    <w:rsid w:val="002D4A16"/>
    <w:rsid w:val="002F23FB"/>
    <w:rsid w:val="002F65E9"/>
    <w:rsid w:val="00302D40"/>
    <w:rsid w:val="00303878"/>
    <w:rsid w:val="00303F5F"/>
    <w:rsid w:val="00310B14"/>
    <w:rsid w:val="003172C1"/>
    <w:rsid w:val="003226DF"/>
    <w:rsid w:val="003530BB"/>
    <w:rsid w:val="00375470"/>
    <w:rsid w:val="003810A8"/>
    <w:rsid w:val="00392005"/>
    <w:rsid w:val="003A15F6"/>
    <w:rsid w:val="003C40AF"/>
    <w:rsid w:val="003C7AC4"/>
    <w:rsid w:val="003D1DEE"/>
    <w:rsid w:val="003F3FB2"/>
    <w:rsid w:val="00407818"/>
    <w:rsid w:val="00411741"/>
    <w:rsid w:val="00414D4D"/>
    <w:rsid w:val="00421EF4"/>
    <w:rsid w:val="004436EE"/>
    <w:rsid w:val="0044727C"/>
    <w:rsid w:val="00454CDF"/>
    <w:rsid w:val="00456DAA"/>
    <w:rsid w:val="00462073"/>
    <w:rsid w:val="00463FB7"/>
    <w:rsid w:val="00471379"/>
    <w:rsid w:val="00495C8B"/>
    <w:rsid w:val="004A4A42"/>
    <w:rsid w:val="004A586F"/>
    <w:rsid w:val="004A5F3F"/>
    <w:rsid w:val="004B5B86"/>
    <w:rsid w:val="00505E02"/>
    <w:rsid w:val="005245AD"/>
    <w:rsid w:val="00533C4B"/>
    <w:rsid w:val="00534D6C"/>
    <w:rsid w:val="005428C8"/>
    <w:rsid w:val="0055394F"/>
    <w:rsid w:val="005727F6"/>
    <w:rsid w:val="00572BF2"/>
    <w:rsid w:val="00577CBF"/>
    <w:rsid w:val="00584D54"/>
    <w:rsid w:val="00594E22"/>
    <w:rsid w:val="00595E87"/>
    <w:rsid w:val="005C6B71"/>
    <w:rsid w:val="005D0AD8"/>
    <w:rsid w:val="005F4F6F"/>
    <w:rsid w:val="005F6617"/>
    <w:rsid w:val="0060529D"/>
    <w:rsid w:val="0061460B"/>
    <w:rsid w:val="006211F5"/>
    <w:rsid w:val="006302DB"/>
    <w:rsid w:val="00630F81"/>
    <w:rsid w:val="00634061"/>
    <w:rsid w:val="006353DD"/>
    <w:rsid w:val="006369D6"/>
    <w:rsid w:val="00637D62"/>
    <w:rsid w:val="0064341C"/>
    <w:rsid w:val="00651DD0"/>
    <w:rsid w:val="00653AE6"/>
    <w:rsid w:val="00654CFB"/>
    <w:rsid w:val="00654F22"/>
    <w:rsid w:val="00664BD8"/>
    <w:rsid w:val="00670DEF"/>
    <w:rsid w:val="00683CE7"/>
    <w:rsid w:val="00684A85"/>
    <w:rsid w:val="00687E38"/>
    <w:rsid w:val="00687FB8"/>
    <w:rsid w:val="0069435D"/>
    <w:rsid w:val="006A1D84"/>
    <w:rsid w:val="006A510A"/>
    <w:rsid w:val="006A6899"/>
    <w:rsid w:val="006C306C"/>
    <w:rsid w:val="006C40DD"/>
    <w:rsid w:val="006C4CF9"/>
    <w:rsid w:val="006C76B4"/>
    <w:rsid w:val="006D276E"/>
    <w:rsid w:val="006F2193"/>
    <w:rsid w:val="006F6D4D"/>
    <w:rsid w:val="0070441D"/>
    <w:rsid w:val="007137E2"/>
    <w:rsid w:val="007276CF"/>
    <w:rsid w:val="007309B4"/>
    <w:rsid w:val="007359ED"/>
    <w:rsid w:val="00760736"/>
    <w:rsid w:val="00766F35"/>
    <w:rsid w:val="0076731A"/>
    <w:rsid w:val="007760C9"/>
    <w:rsid w:val="00793E62"/>
    <w:rsid w:val="00794783"/>
    <w:rsid w:val="007977E9"/>
    <w:rsid w:val="007A7ACB"/>
    <w:rsid w:val="007D2BF0"/>
    <w:rsid w:val="007F0E39"/>
    <w:rsid w:val="0080688B"/>
    <w:rsid w:val="008167B4"/>
    <w:rsid w:val="00830795"/>
    <w:rsid w:val="0083179D"/>
    <w:rsid w:val="00845161"/>
    <w:rsid w:val="00853D28"/>
    <w:rsid w:val="00864162"/>
    <w:rsid w:val="00867C50"/>
    <w:rsid w:val="00871CDE"/>
    <w:rsid w:val="008825CF"/>
    <w:rsid w:val="00887A2F"/>
    <w:rsid w:val="00887ED2"/>
    <w:rsid w:val="00891CA0"/>
    <w:rsid w:val="008B48EA"/>
    <w:rsid w:val="008E0BB1"/>
    <w:rsid w:val="008E39D5"/>
    <w:rsid w:val="008F2C1A"/>
    <w:rsid w:val="00900B22"/>
    <w:rsid w:val="00923AA4"/>
    <w:rsid w:val="0093456F"/>
    <w:rsid w:val="00935E3D"/>
    <w:rsid w:val="009519ED"/>
    <w:rsid w:val="00951C97"/>
    <w:rsid w:val="00955499"/>
    <w:rsid w:val="00955C69"/>
    <w:rsid w:val="00961E10"/>
    <w:rsid w:val="00981F9F"/>
    <w:rsid w:val="00985606"/>
    <w:rsid w:val="0099559D"/>
    <w:rsid w:val="009A2CAE"/>
    <w:rsid w:val="009B62C0"/>
    <w:rsid w:val="009C1568"/>
    <w:rsid w:val="009C5D17"/>
    <w:rsid w:val="009C7E4E"/>
    <w:rsid w:val="00A078E1"/>
    <w:rsid w:val="00A34DA0"/>
    <w:rsid w:val="00A424AC"/>
    <w:rsid w:val="00A56F84"/>
    <w:rsid w:val="00A734DE"/>
    <w:rsid w:val="00A74CB2"/>
    <w:rsid w:val="00A75A52"/>
    <w:rsid w:val="00A76493"/>
    <w:rsid w:val="00AB6C14"/>
    <w:rsid w:val="00AB77E4"/>
    <w:rsid w:val="00AB7DAA"/>
    <w:rsid w:val="00AC425A"/>
    <w:rsid w:val="00AE24B4"/>
    <w:rsid w:val="00AF2863"/>
    <w:rsid w:val="00AF75E9"/>
    <w:rsid w:val="00B02E8C"/>
    <w:rsid w:val="00B034CB"/>
    <w:rsid w:val="00B13A85"/>
    <w:rsid w:val="00B24108"/>
    <w:rsid w:val="00B2742C"/>
    <w:rsid w:val="00B3004A"/>
    <w:rsid w:val="00B33937"/>
    <w:rsid w:val="00B35E4D"/>
    <w:rsid w:val="00B374B7"/>
    <w:rsid w:val="00B44203"/>
    <w:rsid w:val="00B51AC0"/>
    <w:rsid w:val="00B51C56"/>
    <w:rsid w:val="00B531FA"/>
    <w:rsid w:val="00B65181"/>
    <w:rsid w:val="00B7312B"/>
    <w:rsid w:val="00B75BED"/>
    <w:rsid w:val="00B8145E"/>
    <w:rsid w:val="00BB3714"/>
    <w:rsid w:val="00BB4CC5"/>
    <w:rsid w:val="00BB56F3"/>
    <w:rsid w:val="00BD5EF5"/>
    <w:rsid w:val="00BE7E80"/>
    <w:rsid w:val="00BF07C7"/>
    <w:rsid w:val="00C05A13"/>
    <w:rsid w:val="00C06C1C"/>
    <w:rsid w:val="00C0717F"/>
    <w:rsid w:val="00C079FF"/>
    <w:rsid w:val="00C16D66"/>
    <w:rsid w:val="00C41BEF"/>
    <w:rsid w:val="00C54BDF"/>
    <w:rsid w:val="00C613E2"/>
    <w:rsid w:val="00C701F8"/>
    <w:rsid w:val="00C745B1"/>
    <w:rsid w:val="00C75BD2"/>
    <w:rsid w:val="00C83519"/>
    <w:rsid w:val="00C87ECC"/>
    <w:rsid w:val="00CA56C5"/>
    <w:rsid w:val="00CA5751"/>
    <w:rsid w:val="00CA63EA"/>
    <w:rsid w:val="00CB3C07"/>
    <w:rsid w:val="00CC3155"/>
    <w:rsid w:val="00CD5701"/>
    <w:rsid w:val="00CF1178"/>
    <w:rsid w:val="00CF132C"/>
    <w:rsid w:val="00D13D96"/>
    <w:rsid w:val="00D2251D"/>
    <w:rsid w:val="00D31122"/>
    <w:rsid w:val="00D40747"/>
    <w:rsid w:val="00D55687"/>
    <w:rsid w:val="00D8278A"/>
    <w:rsid w:val="00D90A65"/>
    <w:rsid w:val="00DA7C99"/>
    <w:rsid w:val="00DB2391"/>
    <w:rsid w:val="00DB351C"/>
    <w:rsid w:val="00DB6ADE"/>
    <w:rsid w:val="00DC104D"/>
    <w:rsid w:val="00E0668F"/>
    <w:rsid w:val="00E34E77"/>
    <w:rsid w:val="00E40138"/>
    <w:rsid w:val="00E44535"/>
    <w:rsid w:val="00E4513D"/>
    <w:rsid w:val="00E557C3"/>
    <w:rsid w:val="00E55E15"/>
    <w:rsid w:val="00E63008"/>
    <w:rsid w:val="00E67A8D"/>
    <w:rsid w:val="00E70AA5"/>
    <w:rsid w:val="00E70B76"/>
    <w:rsid w:val="00E7104C"/>
    <w:rsid w:val="00E830E3"/>
    <w:rsid w:val="00E953B7"/>
    <w:rsid w:val="00E9790D"/>
    <w:rsid w:val="00EB1445"/>
    <w:rsid w:val="00EB265A"/>
    <w:rsid w:val="00EB2AE1"/>
    <w:rsid w:val="00ED795F"/>
    <w:rsid w:val="00EE0A42"/>
    <w:rsid w:val="00EE5EC6"/>
    <w:rsid w:val="00F03201"/>
    <w:rsid w:val="00F0412F"/>
    <w:rsid w:val="00F25000"/>
    <w:rsid w:val="00F26DCD"/>
    <w:rsid w:val="00F37C22"/>
    <w:rsid w:val="00F45830"/>
    <w:rsid w:val="00F57ED4"/>
    <w:rsid w:val="00F7012C"/>
    <w:rsid w:val="00F812DF"/>
    <w:rsid w:val="00F92305"/>
    <w:rsid w:val="00F92CFB"/>
    <w:rsid w:val="00FA1E00"/>
    <w:rsid w:val="00FA416F"/>
    <w:rsid w:val="00FC6B19"/>
    <w:rsid w:val="00FE1139"/>
    <w:rsid w:val="00FE5605"/>
    <w:rsid w:val="00FF051B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35D9"/>
  <w15:chartTrackingRefBased/>
  <w15:docId w15:val="{1D26565A-3917-4C24-B699-53862322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C69"/>
    <w:pPr>
      <w:spacing w:after="0" w:line="480" w:lineRule="auto"/>
    </w:pPr>
    <w:rPr>
      <w:rFonts w:ascii="Century Schoolbook" w:hAnsi="Century Schoolbook"/>
      <w:sz w:val="24"/>
    </w:rPr>
  </w:style>
  <w:style w:type="paragraph" w:styleId="Heading1">
    <w:name w:val="heading 1"/>
    <w:aliases w:val="Roman Numerals"/>
    <w:basedOn w:val="Normal"/>
    <w:next w:val="Normal"/>
    <w:link w:val="Heading1Char"/>
    <w:uiPriority w:val="9"/>
    <w:qFormat/>
    <w:rsid w:val="00083449"/>
    <w:pPr>
      <w:keepNext/>
      <w:keepLines/>
      <w:numPr>
        <w:numId w:val="5"/>
      </w:numPr>
      <w:spacing w:after="240" w:line="24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aliases w:val="CourtName"/>
    <w:basedOn w:val="NoSpacing"/>
    <w:next w:val="NoSpacing"/>
    <w:link w:val="Heading2Char"/>
    <w:uiPriority w:val="9"/>
    <w:unhideWhenUsed/>
    <w:qFormat/>
    <w:rsid w:val="00DB351C"/>
    <w:pPr>
      <w:keepNext/>
      <w:keepLines/>
      <w:jc w:val="center"/>
      <w:outlineLvl w:val="1"/>
    </w:pPr>
    <w:rPr>
      <w:rFonts w:eastAsiaTheme="majorEastAsia" w:cstheme="majorBidi"/>
      <w:caps/>
      <w:szCs w:val="26"/>
    </w:rPr>
  </w:style>
  <w:style w:type="paragraph" w:styleId="Heading3">
    <w:name w:val="heading 3"/>
    <w:aliases w:val="CaseTitle"/>
    <w:basedOn w:val="Normal"/>
    <w:next w:val="Normal"/>
    <w:link w:val="Heading3Char"/>
    <w:uiPriority w:val="9"/>
    <w:unhideWhenUsed/>
    <w:qFormat/>
    <w:rsid w:val="00463FB7"/>
    <w:pPr>
      <w:keepNext/>
      <w:keepLines/>
      <w:spacing w:after="2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ingle"/>
    <w:basedOn w:val="Normal"/>
    <w:autoRedefine/>
    <w:uiPriority w:val="1"/>
    <w:qFormat/>
    <w:rsid w:val="00083449"/>
    <w:pPr>
      <w:spacing w:line="240" w:lineRule="auto"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985606"/>
    <w:pPr>
      <w:spacing w:after="24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606"/>
    <w:rPr>
      <w:rFonts w:ascii="Century Schoolbook" w:eastAsiaTheme="majorEastAsia" w:hAnsi="Century Schoolbook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aliases w:val="Roman Numerals Char"/>
    <w:basedOn w:val="DefaultParagraphFont"/>
    <w:link w:val="Heading1"/>
    <w:uiPriority w:val="9"/>
    <w:rsid w:val="00083449"/>
    <w:rPr>
      <w:rFonts w:ascii="Century Schoolbook" w:eastAsiaTheme="majorEastAsia" w:hAnsi="Century Schoolbook" w:cstheme="majorBidi"/>
      <w:b/>
      <w:color w:val="000000" w:themeColor="text1"/>
      <w:sz w:val="24"/>
      <w:szCs w:val="32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034CB"/>
    <w:pPr>
      <w:spacing w:after="240" w:line="240" w:lineRule="auto"/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034CB"/>
    <w:rPr>
      <w:rFonts w:ascii="Century Schoolbook" w:hAnsi="Century Schoolbook"/>
      <w:iCs/>
      <w:sz w:val="24"/>
    </w:rPr>
  </w:style>
  <w:style w:type="character" w:customStyle="1" w:styleId="Style1">
    <w:name w:val="Style1"/>
    <w:basedOn w:val="DefaultParagraphFont"/>
    <w:uiPriority w:val="1"/>
    <w:rsid w:val="00891CA0"/>
    <w:rPr>
      <w:i/>
    </w:rPr>
  </w:style>
  <w:style w:type="paragraph" w:styleId="Subtitle">
    <w:name w:val="Subtitle"/>
    <w:aliases w:val="Letters"/>
    <w:basedOn w:val="Normal"/>
    <w:next w:val="Heading2"/>
    <w:link w:val="SubtitleChar"/>
    <w:autoRedefine/>
    <w:uiPriority w:val="11"/>
    <w:qFormat/>
    <w:rsid w:val="00DB351C"/>
    <w:pPr>
      <w:spacing w:after="240"/>
      <w:ind w:left="1440"/>
      <w:outlineLvl w:val="2"/>
    </w:pPr>
    <w:rPr>
      <w:rFonts w:eastAsiaTheme="minorEastAsia"/>
      <w:b/>
      <w:spacing w:val="15"/>
    </w:rPr>
  </w:style>
  <w:style w:type="character" w:customStyle="1" w:styleId="SubtitleChar">
    <w:name w:val="Subtitle Char"/>
    <w:aliases w:val="Letters Char"/>
    <w:basedOn w:val="DefaultParagraphFont"/>
    <w:link w:val="Subtitle"/>
    <w:uiPriority w:val="11"/>
    <w:rsid w:val="00DB351C"/>
    <w:rPr>
      <w:rFonts w:ascii="Century Schoolbook" w:eastAsiaTheme="minorEastAsia" w:hAnsi="Century Schoolbook"/>
      <w:b/>
      <w:spacing w:val="15"/>
      <w:sz w:val="24"/>
    </w:rPr>
  </w:style>
  <w:style w:type="character" w:customStyle="1" w:styleId="Heading2Char">
    <w:name w:val="Heading 2 Char"/>
    <w:aliases w:val="CourtName Char"/>
    <w:basedOn w:val="DefaultParagraphFont"/>
    <w:link w:val="Heading2"/>
    <w:uiPriority w:val="9"/>
    <w:rsid w:val="00DB351C"/>
    <w:rPr>
      <w:rFonts w:ascii="Century Schoolbook" w:eastAsiaTheme="majorEastAsia" w:hAnsi="Century Schoolbook" w:cstheme="majorBidi"/>
      <w:caps/>
      <w:sz w:val="24"/>
      <w:szCs w:val="26"/>
    </w:rPr>
  </w:style>
  <w:style w:type="paragraph" w:customStyle="1" w:styleId="NoIndentSingleSpace">
    <w:name w:val="No Indent Single Space"/>
    <w:basedOn w:val="Normal"/>
    <w:rsid w:val="00891CA0"/>
  </w:style>
  <w:style w:type="paragraph" w:customStyle="1" w:styleId="Style2">
    <w:name w:val="Style2"/>
    <w:link w:val="Style2Char"/>
    <w:autoRedefine/>
    <w:qFormat/>
    <w:rsid w:val="00CF1178"/>
    <w:pPr>
      <w:numPr>
        <w:numId w:val="16"/>
      </w:numPr>
      <w:tabs>
        <w:tab w:val="left" w:pos="720"/>
      </w:tabs>
    </w:pPr>
  </w:style>
  <w:style w:type="character" w:customStyle="1" w:styleId="Style2Char">
    <w:name w:val="Style2 Char"/>
    <w:basedOn w:val="DefaultParagraphFont"/>
    <w:link w:val="Style2"/>
    <w:rsid w:val="00CF1178"/>
  </w:style>
  <w:style w:type="paragraph" w:customStyle="1" w:styleId="Style2-SinglespaceNoindent">
    <w:name w:val="Style2 - Single space No indent"/>
    <w:basedOn w:val="Normal"/>
    <w:link w:val="Style2-SinglespaceNoindentChar"/>
    <w:rsid w:val="00891CA0"/>
  </w:style>
  <w:style w:type="character" w:customStyle="1" w:styleId="Style2-SinglespaceNoindentChar">
    <w:name w:val="Style2 - Single space No indent Char"/>
    <w:basedOn w:val="DefaultParagraphFont"/>
    <w:link w:val="Style2-SinglespaceNoindent"/>
    <w:rsid w:val="00891CA0"/>
    <w:rPr>
      <w:rFonts w:ascii="Century Schoolbook" w:hAnsi="Century Schoolbook"/>
      <w:sz w:val="24"/>
    </w:rPr>
  </w:style>
  <w:style w:type="paragraph" w:customStyle="1" w:styleId="Style2-DoubleSpaceNoIndent">
    <w:name w:val="Style2 - Double Space No Indent"/>
    <w:basedOn w:val="Style2-SinglespaceNoindent"/>
    <w:link w:val="Style2-DoubleSpaceNoIndentChar"/>
    <w:rsid w:val="00891CA0"/>
  </w:style>
  <w:style w:type="character" w:customStyle="1" w:styleId="Style2-DoubleSpaceNoIndentChar">
    <w:name w:val="Style2 - Double Space No Indent Char"/>
    <w:basedOn w:val="Style2-SinglespaceNoindentChar"/>
    <w:link w:val="Style2-DoubleSpaceNoIndent"/>
    <w:rsid w:val="00891CA0"/>
    <w:rPr>
      <w:rFonts w:ascii="Century Schoolbook" w:hAnsi="Century Schoolbook"/>
      <w:sz w:val="24"/>
    </w:rPr>
  </w:style>
  <w:style w:type="paragraph" w:customStyle="1" w:styleId="Caption1">
    <w:name w:val="Caption1"/>
    <w:basedOn w:val="Normal"/>
    <w:next w:val="NoIndentSingleSpace"/>
    <w:autoRedefine/>
    <w:qFormat/>
    <w:rsid w:val="00C16D66"/>
    <w:pPr>
      <w:spacing w:line="240" w:lineRule="auto"/>
      <w:jc w:val="center"/>
    </w:pPr>
    <w:rPr>
      <w:caps/>
    </w:rPr>
  </w:style>
  <w:style w:type="paragraph" w:customStyle="1" w:styleId="Title1">
    <w:name w:val="Title1"/>
    <w:basedOn w:val="Caption1"/>
    <w:next w:val="Normal"/>
    <w:qFormat/>
    <w:rsid w:val="00B75BED"/>
    <w:rPr>
      <w:caps w:val="0"/>
    </w:rPr>
  </w:style>
  <w:style w:type="table" w:styleId="TableGrid">
    <w:name w:val="Table Grid"/>
    <w:basedOn w:val="TableNormal"/>
    <w:uiPriority w:val="39"/>
    <w:rsid w:val="0089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CaseTitle Char"/>
    <w:basedOn w:val="DefaultParagraphFont"/>
    <w:link w:val="Heading3"/>
    <w:uiPriority w:val="9"/>
    <w:rsid w:val="00463FB7"/>
    <w:rPr>
      <w:rFonts w:ascii="Century Schoolbook" w:eastAsiaTheme="majorEastAsia" w:hAnsi="Century Schoolbook" w:cstheme="majorBidi"/>
      <w:b/>
      <w:sz w:val="24"/>
      <w:szCs w:val="24"/>
    </w:rPr>
  </w:style>
  <w:style w:type="paragraph" w:customStyle="1" w:styleId="Style3ParagraphNumbersforOrders">
    <w:name w:val="Style3 Paragraph Numbers for Orders"/>
    <w:basedOn w:val="Normal"/>
    <w:autoRedefine/>
    <w:qFormat/>
    <w:rsid w:val="00463FB7"/>
    <w:pPr>
      <w:numPr>
        <w:numId w:val="14"/>
      </w:numPr>
    </w:pPr>
  </w:style>
  <w:style w:type="paragraph" w:customStyle="1" w:styleId="Style3-DoubleNOindent">
    <w:name w:val="Style3 - Double NO indent"/>
    <w:basedOn w:val="NoSpacing"/>
    <w:autoRedefine/>
    <w:qFormat/>
    <w:rsid w:val="00853D28"/>
    <w:pPr>
      <w:spacing w:line="480" w:lineRule="auto"/>
    </w:pPr>
  </w:style>
  <w:style w:type="paragraph" w:customStyle="1" w:styleId="NormalDoubleSpace">
    <w:name w:val="Normal Double Space"/>
    <w:basedOn w:val="Normal"/>
    <w:link w:val="NormalDoubleSpaceChar"/>
    <w:autoRedefine/>
    <w:rsid w:val="00B75BED"/>
    <w:pPr>
      <w:tabs>
        <w:tab w:val="left" w:pos="720"/>
      </w:tabs>
    </w:pPr>
  </w:style>
  <w:style w:type="character" w:customStyle="1" w:styleId="NormalDoubleSpaceChar">
    <w:name w:val="Normal Double Space Char"/>
    <w:basedOn w:val="DefaultParagraphFont"/>
    <w:link w:val="NormalDoubleSpace"/>
    <w:rsid w:val="00B75BED"/>
    <w:rPr>
      <w:rFonts w:ascii="Century Schoolbook" w:hAnsi="Century Schoolbook"/>
      <w:sz w:val="24"/>
    </w:rPr>
  </w:style>
  <w:style w:type="paragraph" w:customStyle="1" w:styleId="NormalSingleSpace">
    <w:name w:val="Normal Single Space"/>
    <w:basedOn w:val="Normal"/>
    <w:next w:val="Normal"/>
    <w:link w:val="NormalSingleSpaceChar"/>
    <w:autoRedefine/>
    <w:qFormat/>
    <w:rsid w:val="00B75BED"/>
    <w:pPr>
      <w:tabs>
        <w:tab w:val="left" w:pos="720"/>
      </w:tabs>
      <w:spacing w:line="240" w:lineRule="auto"/>
    </w:pPr>
  </w:style>
  <w:style w:type="character" w:customStyle="1" w:styleId="NormalSingleSpaceChar">
    <w:name w:val="Normal Single Space Char"/>
    <w:basedOn w:val="DefaultParagraphFont"/>
    <w:link w:val="NormalSingleSpace"/>
    <w:rsid w:val="00B75BED"/>
    <w:rPr>
      <w:rFonts w:ascii="Century Schoolbook" w:hAnsi="Century Schoolbook"/>
      <w:sz w:val="24"/>
    </w:rPr>
  </w:style>
  <w:style w:type="paragraph" w:styleId="ListParagraph">
    <w:name w:val="List Paragraph"/>
    <w:basedOn w:val="Normal"/>
    <w:uiPriority w:val="34"/>
    <w:rsid w:val="00A424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9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94F"/>
    <w:rPr>
      <w:rFonts w:ascii="Century Schoolbook" w:hAnsi="Century Schoolbook"/>
      <w:sz w:val="24"/>
    </w:rPr>
  </w:style>
  <w:style w:type="paragraph" w:styleId="Footer">
    <w:name w:val="footer"/>
    <w:basedOn w:val="Normal"/>
    <w:link w:val="FooterChar"/>
    <w:uiPriority w:val="99"/>
    <w:unhideWhenUsed/>
    <w:rsid w:val="005539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94F"/>
    <w:rPr>
      <w:rFonts w:ascii="Century Schoolbook" w:hAnsi="Century Schoolbook"/>
      <w:sz w:val="24"/>
    </w:rPr>
  </w:style>
  <w:style w:type="paragraph" w:styleId="Revision">
    <w:name w:val="Revision"/>
    <w:hidden/>
    <w:uiPriority w:val="99"/>
    <w:semiHidden/>
    <w:rsid w:val="00240D45"/>
    <w:pPr>
      <w:spacing w:after="0" w:line="240" w:lineRule="auto"/>
    </w:pPr>
    <w:rPr>
      <w:rFonts w:ascii="Century Schoolbook" w:hAnsi="Century Schoolbook"/>
      <w:sz w:val="24"/>
    </w:rPr>
  </w:style>
  <w:style w:type="paragraph" w:styleId="BodyText">
    <w:name w:val="Body Text"/>
    <w:basedOn w:val="Normal"/>
    <w:link w:val="BodyTextChar"/>
    <w:uiPriority w:val="1"/>
    <w:qFormat/>
    <w:rsid w:val="00206615"/>
    <w:pPr>
      <w:widowControl w:val="0"/>
      <w:autoSpaceDE w:val="0"/>
      <w:autoSpaceDN w:val="0"/>
      <w:spacing w:line="240" w:lineRule="auto"/>
    </w:pPr>
    <w:rPr>
      <w:rFonts w:ascii="Garamond" w:eastAsia="Garamond" w:hAnsi="Garamond" w:cs="Garamond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06615"/>
    <w:rPr>
      <w:rFonts w:ascii="Garamond" w:eastAsia="Garamond" w:hAnsi="Garamond" w:cs="Garamond"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E979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41fad6f5-efb7-41af-a1b1-06d0d36178ce">2022-05-06T15:46:50+00:00</EffectiveDate>
    <tag xmlns="41fad6f5-efb7-41af-a1b1-06d0d36178ce" xsi:nil="true"/>
    <Order0 xmlns="41fad6f5-efb7-41af-a1b1-06d0d36178ce" xsi:nil="true"/>
    <PublishingExpirationDate xmlns="http://schemas.microsoft.com/sharepoint/v3" xsi:nil="true"/>
    <PublishingStartDate xmlns="http://schemas.microsoft.com/sharepoint/v3" xsi:nil="true"/>
    <Tab xmlns="41fad6f5-efb7-41af-a1b1-06d0d36178ce" xsi:nil="true"/>
    <SharedWithUsers xmlns="ca1a8bee-ff14-41ef-a41b-391ce65a9f15">
      <UserInfo>
        <DisplayName>Larry Greer</DisplayName>
        <AccountId>22</AccountId>
        <AccountType/>
      </UserInfo>
      <UserInfo>
        <DisplayName>Brigette Wasielewski</DisplayName>
        <AccountId>41</AccountId>
        <AccountType/>
      </UserInfo>
      <UserInfo>
        <DisplayName>Paul Singleton</DisplayName>
        <AccountId>60</AccountId>
        <AccountType/>
      </UserInfo>
    </SharedWithUsers>
    <TaxCatchAll xmlns="487f373a-5bf1-4413-be42-4fcb7df16b98" xsi:nil="true"/>
    <lcf76f155ced4ddcb4097134ff3c332f xmlns="41fad6f5-efb7-41af-a1b1-06d0d36178c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CB14FDB561440924A39B2151308BD" ma:contentTypeVersion="37" ma:contentTypeDescription="Create a new document." ma:contentTypeScope="" ma:versionID="a1477237426ae2005ede963ea7af138b">
  <xsd:schema xmlns:xsd="http://www.w3.org/2001/XMLSchema" xmlns:xs="http://www.w3.org/2001/XMLSchema" xmlns:p="http://schemas.microsoft.com/office/2006/metadata/properties" xmlns:ns1="http://schemas.microsoft.com/sharepoint/v3" xmlns:ns2="ca1a8bee-ff14-41ef-a41b-391ce65a9f15" xmlns:ns3="41fad6f5-efb7-41af-a1b1-06d0d36178ce" xmlns:ns4="487f373a-5bf1-4413-be42-4fcb7df16b98" targetNamespace="http://schemas.microsoft.com/office/2006/metadata/properties" ma:root="true" ma:fieldsID="aa6592bc57009ea9a39340b6d5a91ca0" ns1:_="" ns2:_="" ns3:_="" ns4:_="">
    <xsd:import namespace="http://schemas.microsoft.com/sharepoint/v3"/>
    <xsd:import namespace="ca1a8bee-ff14-41ef-a41b-391ce65a9f15"/>
    <xsd:import namespace="41fad6f5-efb7-41af-a1b1-06d0d36178ce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tag" minOccurs="0"/>
                <xsd:element ref="ns3:EffectiveDate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Order0" minOccurs="0"/>
                <xsd:element ref="ns3:Tab" minOccurs="0"/>
                <xsd:element ref="ns1:PublishingStartDate" minOccurs="0"/>
                <xsd:element ref="ns1:PublishingExpirationDate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a8bee-ff14-41ef-a41b-391ce65a9f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ad6f5-efb7-41af-a1b1-06d0d3617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tag" ma:index="12" nillable="true" ma:displayName="tag" ma:internalName="tag">
      <xsd:simpleType>
        <xsd:restriction base="dms:Text">
          <xsd:maxLength value="255"/>
        </xsd:restriction>
      </xsd:simpleType>
    </xsd:element>
    <xsd:element name="EffectiveDate" ma:index="13" nillable="true" ma:displayName="Date" ma:default="[today]" ma:format="DateOnly" ma:indexed="true" ma:internalName="EffectiveDate">
      <xsd:simpleType>
        <xsd:restriction base="dms:DateTim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rder0" ma:index="18" nillable="true" ma:displayName="Order" ma:format="Dropdown" ma:internalName="Order0" ma:percentage="FALSE">
      <xsd:simpleType>
        <xsd:restriction base="dms:Number"/>
      </xsd:simpleType>
    </xsd:element>
    <xsd:element name="Tab" ma:index="19" nillable="true" ma:displayName="Tab" ma:format="Dropdown" ma:internalName="Tab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e050045-8b3c-45d9-8a65-407b41954e1f}" ma:internalName="TaxCatchAll" ma:showField="CatchAllData" ma:web="ca1a8bee-ff14-41ef-a41b-391ce65a9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FF206-2F8A-4832-8F4D-7A0EA2F12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EFEC1-59B0-4F1B-91C7-7DD450E56A36}">
  <ds:schemaRefs>
    <ds:schemaRef ds:uri="http://schemas.microsoft.com/office/2006/metadata/properties"/>
    <ds:schemaRef ds:uri="http://schemas.microsoft.com/office/infopath/2007/PartnerControls"/>
    <ds:schemaRef ds:uri="41fad6f5-efb7-41af-a1b1-06d0d36178ce"/>
    <ds:schemaRef ds:uri="http://schemas.microsoft.com/sharepoint/v3"/>
    <ds:schemaRef ds:uri="ca1a8bee-ff14-41ef-a41b-391ce65a9f15"/>
    <ds:schemaRef ds:uri="487f373a-5bf1-4413-be42-4fcb7df16b98"/>
  </ds:schemaRefs>
</ds:datastoreItem>
</file>

<file path=customXml/itemProps3.xml><?xml version="1.0" encoding="utf-8"?>
<ds:datastoreItem xmlns:ds="http://schemas.openxmlformats.org/officeDocument/2006/customXml" ds:itemID="{41ED6B3F-C2F3-42F2-A8F4-EA05364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1a8bee-ff14-41ef-a41b-391ce65a9f15"/>
    <ds:schemaRef ds:uri="41fad6f5-efb7-41af-a1b1-06d0d36178ce"/>
    <ds:schemaRef ds:uri="487f373a-5bf1-4413-be42-4fcb7df16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0A1F14-3F39-4564-BFD8-4ACBD729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Singleton</dc:creator>
  <cp:keywords/>
  <dc:description/>
  <cp:lastModifiedBy>Paul Singleton</cp:lastModifiedBy>
  <cp:revision>2</cp:revision>
  <dcterms:created xsi:type="dcterms:W3CDTF">2024-04-10T18:09:00Z</dcterms:created>
  <dcterms:modified xsi:type="dcterms:W3CDTF">2024-04-10T18:09:00Z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0x010100705CB14FDB561440924A39B2151308BD</vt:lpwstr>
  </property>
  <property fmtid="{D5CDD505-2E9C-101B-9397-08002B2CF9AE}" pid="3" name="MediaServiceImageTags">
    <vt:lpwstr/>
  </property>
</Properties>
</file>